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240" w:lineRule="auto"/>
        <w:ind w:left="246" w:right="-10" w:rightChars="-4" w:hanging="246" w:hangingChars="100"/>
        <w:rPr>
          <w:rFonts w:hint="default"/>
        </w:rPr>
      </w:pPr>
      <w:bookmarkStart w:id="0" w:name="_GoBack"/>
      <w:bookmarkEnd w:id="0"/>
      <w:r>
        <w:rPr>
          <w:rFonts w:hint="eastAsia"/>
        </w:rPr>
        <w:t>別記</w:t>
      </w:r>
    </w:p>
    <w:p>
      <w:pPr>
        <w:pStyle w:val="0"/>
        <w:autoSpaceDE w:val="0"/>
        <w:autoSpaceDN w:val="0"/>
        <w:spacing w:line="240" w:lineRule="auto"/>
        <w:ind w:left="246" w:right="-10" w:rightChars="-4" w:hanging="246" w:hangingChars="100"/>
        <w:rPr>
          <w:rFonts w:hint="default"/>
          <w:sz w:val="24"/>
        </w:rPr>
      </w:pPr>
      <w:r>
        <w:rPr>
          <w:rFonts w:hint="eastAsia"/>
        </w:rPr>
        <w:t>様式第１号（第８条、第１１条関係）</w:t>
      </w:r>
    </w:p>
    <w:p>
      <w:pPr>
        <w:pStyle w:val="0"/>
        <w:autoSpaceDE w:val="0"/>
        <w:autoSpaceDN w:val="0"/>
        <w:spacing w:before="0" w:beforeLines="0" w:beforeAutospacing="0" w:after="0" w:afterLines="0" w:afterAutospacing="0" w:line="240" w:lineRule="auto"/>
        <w:ind w:left="0" w:leftChars="300" w:right="708" w:rightChars="300" w:firstLine="0" w:firstLineChars="0"/>
        <w:rPr>
          <w:rFonts w:hint="default"/>
        </w:rPr>
      </w:pPr>
      <w:r>
        <w:rPr>
          <w:rFonts w:hint="eastAsia"/>
        </w:rPr>
        <w:t>　　　　年度米子市まちなかコミュニティ活性化支援事業計画（報告）書</w:t>
      </w:r>
    </w:p>
    <w:p>
      <w:pPr>
        <w:pStyle w:val="0"/>
        <w:autoSpaceDE w:val="0"/>
        <w:autoSpaceDN w:val="0"/>
        <w:spacing w:line="240" w:lineRule="auto"/>
        <w:ind w:left="246" w:right="-10" w:rightChars="-4" w:hanging="246" w:hangingChars="100"/>
        <w:rPr>
          <w:rFonts w:hint="default"/>
        </w:rPr>
      </w:pPr>
      <w:r>
        <w:rPr>
          <w:rFonts w:hint="eastAsia"/>
        </w:rPr>
        <w:t>１　補助事業者の概要</w:t>
      </w:r>
    </w:p>
    <w:tbl>
      <w:tblPr>
        <w:tblStyle w:val="11"/>
        <w:tblW w:w="8588" w:type="dxa"/>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43"/>
        <w:gridCol w:w="6245"/>
      </w:tblGrid>
      <w:tr>
        <w:trPr/>
        <w:tc>
          <w:tcPr>
            <w:tcW w:w="2343" w:type="dxa"/>
            <w:shd w:val="clear" w:color="auto" w:fill="auto"/>
            <w:vAlign w:val="top"/>
          </w:tcPr>
          <w:p>
            <w:pPr>
              <w:pStyle w:val="0"/>
              <w:autoSpaceDE w:val="0"/>
              <w:autoSpaceDN w:val="0"/>
              <w:spacing w:line="240" w:lineRule="auto"/>
              <w:ind w:left="226" w:right="-10" w:rightChars="-4" w:hanging="226" w:hangingChars="100"/>
              <w:jc w:val="distribute"/>
              <w:rPr>
                <w:rFonts w:hint="default"/>
                <w:sz w:val="20"/>
              </w:rPr>
            </w:pPr>
            <w:r>
              <w:rPr>
                <w:rFonts w:hint="eastAsia"/>
                <w:sz w:val="20"/>
              </w:rPr>
              <w:t>補助事業者の名称</w:t>
            </w:r>
          </w:p>
        </w:tc>
        <w:tc>
          <w:tcPr>
            <w:tcW w:w="6245" w:type="dxa"/>
            <w:shd w:val="clear" w:color="auto" w:fill="auto"/>
            <w:vAlign w:val="top"/>
          </w:tcPr>
          <w:p>
            <w:pPr>
              <w:pStyle w:val="0"/>
              <w:autoSpaceDE w:val="0"/>
              <w:autoSpaceDN w:val="0"/>
              <w:spacing w:line="240" w:lineRule="auto"/>
              <w:ind w:left="226" w:right="-10" w:rightChars="-4" w:hanging="226" w:hangingChars="100"/>
              <w:rPr>
                <w:rFonts w:hint="default"/>
                <w:sz w:val="20"/>
              </w:rPr>
            </w:pPr>
          </w:p>
        </w:tc>
      </w:tr>
      <w:tr>
        <w:trPr/>
        <w:tc>
          <w:tcPr>
            <w:tcW w:w="2343" w:type="dxa"/>
            <w:shd w:val="clear" w:color="auto" w:fill="auto"/>
            <w:vAlign w:val="top"/>
          </w:tcPr>
          <w:p>
            <w:pPr>
              <w:pStyle w:val="0"/>
              <w:autoSpaceDE w:val="0"/>
              <w:autoSpaceDN w:val="0"/>
              <w:spacing w:line="240" w:lineRule="auto"/>
              <w:ind w:left="226" w:right="-10" w:rightChars="-4" w:hanging="226" w:hangingChars="100"/>
              <w:jc w:val="distribute"/>
              <w:rPr>
                <w:rFonts w:hint="default"/>
                <w:sz w:val="20"/>
              </w:rPr>
            </w:pPr>
            <w:r>
              <w:rPr>
                <w:rFonts w:hint="eastAsia"/>
                <w:sz w:val="20"/>
              </w:rPr>
              <w:t>代表者の職及び氏名</w:t>
            </w:r>
          </w:p>
        </w:tc>
        <w:tc>
          <w:tcPr>
            <w:tcW w:w="6245" w:type="dxa"/>
            <w:shd w:val="clear" w:color="auto" w:fill="auto"/>
            <w:vAlign w:val="top"/>
          </w:tcPr>
          <w:p>
            <w:pPr>
              <w:pStyle w:val="0"/>
              <w:autoSpaceDE w:val="0"/>
              <w:autoSpaceDN w:val="0"/>
              <w:spacing w:line="240" w:lineRule="auto"/>
              <w:ind w:left="226" w:right="-10" w:rightChars="-4" w:hanging="226" w:hangingChars="100"/>
              <w:rPr>
                <w:rFonts w:hint="default"/>
                <w:sz w:val="20"/>
              </w:rPr>
            </w:pPr>
          </w:p>
        </w:tc>
      </w:tr>
      <w:tr>
        <w:trPr/>
        <w:tc>
          <w:tcPr>
            <w:tcW w:w="2343" w:type="dxa"/>
            <w:shd w:val="clear" w:color="auto" w:fill="auto"/>
            <w:vAlign w:val="top"/>
          </w:tcPr>
          <w:p>
            <w:pPr>
              <w:pStyle w:val="0"/>
              <w:autoSpaceDE w:val="0"/>
              <w:autoSpaceDN w:val="0"/>
              <w:spacing w:line="240" w:lineRule="auto"/>
              <w:ind w:left="226" w:right="-10" w:rightChars="-4" w:hanging="226" w:hangingChars="100"/>
              <w:jc w:val="distribute"/>
              <w:rPr>
                <w:rFonts w:hint="default"/>
                <w:sz w:val="20"/>
              </w:rPr>
            </w:pPr>
            <w:r>
              <w:rPr>
                <w:rFonts w:hint="eastAsia"/>
                <w:sz w:val="20"/>
              </w:rPr>
              <w:t>所在地（連絡先）</w:t>
            </w:r>
          </w:p>
        </w:tc>
        <w:tc>
          <w:tcPr>
            <w:tcW w:w="6245" w:type="dxa"/>
            <w:shd w:val="clear" w:color="auto" w:fill="auto"/>
            <w:vAlign w:val="top"/>
          </w:tcPr>
          <w:p>
            <w:pPr>
              <w:pStyle w:val="0"/>
              <w:autoSpaceDE w:val="0"/>
              <w:autoSpaceDN w:val="0"/>
              <w:spacing w:line="240" w:lineRule="auto"/>
              <w:ind w:left="226" w:right="-10" w:rightChars="-4" w:hanging="226" w:hangingChars="100"/>
              <w:rPr>
                <w:rFonts w:hint="default"/>
                <w:sz w:val="20"/>
              </w:rPr>
            </w:pPr>
          </w:p>
        </w:tc>
      </w:tr>
      <w:tr>
        <w:trPr/>
        <w:tc>
          <w:tcPr>
            <w:tcW w:w="2343" w:type="dxa"/>
            <w:shd w:val="clear" w:color="auto" w:fill="auto"/>
            <w:vAlign w:val="top"/>
          </w:tcPr>
          <w:p>
            <w:pPr>
              <w:pStyle w:val="0"/>
              <w:autoSpaceDE w:val="0"/>
              <w:autoSpaceDN w:val="0"/>
              <w:spacing w:line="240" w:lineRule="auto"/>
              <w:ind w:left="226" w:right="-10" w:rightChars="-4" w:hanging="226" w:hangingChars="100"/>
              <w:jc w:val="distribute"/>
              <w:rPr>
                <w:rFonts w:hint="default"/>
                <w:sz w:val="20"/>
              </w:rPr>
            </w:pPr>
            <w:r>
              <w:rPr>
                <w:rFonts w:hint="eastAsia"/>
                <w:sz w:val="20"/>
              </w:rPr>
              <w:t>組織の概要</w:t>
            </w:r>
          </w:p>
        </w:tc>
        <w:tc>
          <w:tcPr>
            <w:tcW w:w="6245" w:type="dxa"/>
            <w:shd w:val="clear" w:color="auto" w:fill="auto"/>
            <w:vAlign w:val="top"/>
          </w:tcPr>
          <w:p>
            <w:pPr>
              <w:pStyle w:val="0"/>
              <w:autoSpaceDE w:val="0"/>
              <w:autoSpaceDN w:val="0"/>
              <w:spacing w:line="240" w:lineRule="auto"/>
              <w:ind w:left="226" w:right="-10" w:rightChars="-4" w:hanging="226" w:hangingChars="100"/>
              <w:rPr>
                <w:rFonts w:hint="default"/>
                <w:sz w:val="20"/>
              </w:rPr>
            </w:pPr>
          </w:p>
        </w:tc>
      </w:tr>
    </w:tbl>
    <w:p>
      <w:pPr>
        <w:pStyle w:val="0"/>
        <w:autoSpaceDE w:val="0"/>
        <w:autoSpaceDN w:val="0"/>
        <w:spacing w:line="240" w:lineRule="auto"/>
        <w:ind w:left="246" w:leftChars="100" w:right="-10" w:rightChars="-4"/>
        <w:rPr>
          <w:rFonts w:hint="default"/>
        </w:rPr>
      </w:pPr>
      <w:r>
        <w:rPr>
          <w:rFonts w:hint="eastAsia"/>
        </w:rPr>
        <w:t>（注）今後組織を設立する場合は、その予定を記入してください。</w:t>
      </w:r>
    </w:p>
    <w:p>
      <w:pPr>
        <w:pStyle w:val="0"/>
        <w:autoSpaceDE w:val="0"/>
        <w:autoSpaceDN w:val="0"/>
        <w:spacing w:line="240" w:lineRule="auto"/>
        <w:ind w:leftChars="0" w:right="-9" w:rightChars="-4" w:firstLineChars="0"/>
        <w:rPr>
          <w:rFonts w:hint="default"/>
        </w:rPr>
      </w:pPr>
    </w:p>
    <w:p>
      <w:pPr>
        <w:pStyle w:val="0"/>
        <w:autoSpaceDE w:val="0"/>
        <w:autoSpaceDN w:val="0"/>
        <w:spacing w:line="240" w:lineRule="auto"/>
        <w:ind w:left="246" w:right="-10" w:rightChars="-4" w:hanging="246" w:hangingChars="100"/>
        <w:rPr>
          <w:rFonts w:hint="default"/>
        </w:rPr>
      </w:pPr>
      <w:r>
        <w:rPr>
          <w:rFonts w:hint="eastAsia"/>
        </w:rPr>
        <w:t>２　事業実施計画（実績）の概要</w:t>
      </w:r>
    </w:p>
    <w:tbl>
      <w:tblPr>
        <w:tblStyle w:val="11"/>
        <w:tblW w:w="8588" w:type="dxa"/>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46"/>
        <w:gridCol w:w="6542"/>
      </w:tblGrid>
      <w:tr>
        <w:trPr/>
        <w:tc>
          <w:tcPr>
            <w:tcW w:w="2046" w:type="dxa"/>
            <w:shd w:val="clear" w:color="auto" w:fill="auto"/>
            <w:vAlign w:val="top"/>
          </w:tcPr>
          <w:p>
            <w:pPr>
              <w:pStyle w:val="0"/>
              <w:autoSpaceDE w:val="0"/>
              <w:autoSpaceDN w:val="0"/>
              <w:spacing w:line="240" w:lineRule="auto"/>
              <w:ind w:left="226" w:right="-10" w:rightChars="-4" w:hanging="226" w:hangingChars="100"/>
              <w:jc w:val="distribute"/>
              <w:rPr>
                <w:rFonts w:hint="default"/>
                <w:sz w:val="20"/>
              </w:rPr>
            </w:pPr>
            <w:r>
              <w:rPr>
                <w:rFonts w:hint="eastAsia"/>
                <w:sz w:val="20"/>
              </w:rPr>
              <w:t>事業の名称</w:t>
            </w:r>
          </w:p>
        </w:tc>
        <w:tc>
          <w:tcPr>
            <w:tcW w:w="6542" w:type="dxa"/>
            <w:shd w:val="clear" w:color="auto" w:fill="auto"/>
            <w:vAlign w:val="top"/>
          </w:tcPr>
          <w:p>
            <w:pPr>
              <w:pStyle w:val="0"/>
              <w:autoSpaceDE w:val="0"/>
              <w:autoSpaceDN w:val="0"/>
              <w:spacing w:line="240" w:lineRule="auto"/>
              <w:ind w:left="226" w:right="-10" w:rightChars="-4" w:hanging="226" w:hangingChars="100"/>
              <w:rPr>
                <w:rFonts w:hint="default"/>
                <w:sz w:val="20"/>
              </w:rPr>
            </w:pPr>
          </w:p>
        </w:tc>
      </w:tr>
      <w:tr>
        <w:trPr/>
        <w:tc>
          <w:tcPr>
            <w:tcW w:w="2046" w:type="dxa"/>
            <w:shd w:val="clear" w:color="auto" w:fill="auto"/>
            <w:vAlign w:val="top"/>
          </w:tcPr>
          <w:p>
            <w:pPr>
              <w:pStyle w:val="0"/>
              <w:autoSpaceDE w:val="0"/>
              <w:autoSpaceDN w:val="0"/>
              <w:spacing w:line="240" w:lineRule="auto"/>
              <w:ind w:left="226" w:right="-10" w:rightChars="-4" w:hanging="226" w:hangingChars="100"/>
              <w:jc w:val="distribute"/>
              <w:rPr>
                <w:rFonts w:hint="default"/>
                <w:sz w:val="20"/>
              </w:rPr>
            </w:pPr>
            <w:r>
              <w:rPr>
                <w:rFonts w:hint="eastAsia"/>
                <w:sz w:val="20"/>
              </w:rPr>
              <w:t>事業区分</w:t>
            </w:r>
          </w:p>
        </w:tc>
        <w:tc>
          <w:tcPr>
            <w:tcW w:w="6542" w:type="dxa"/>
            <w:shd w:val="clear" w:color="auto" w:fill="auto"/>
            <w:vAlign w:val="top"/>
          </w:tcPr>
          <w:p>
            <w:pPr>
              <w:pStyle w:val="0"/>
              <w:autoSpaceDE w:val="0"/>
              <w:autoSpaceDN w:val="0"/>
              <w:spacing w:line="240" w:lineRule="auto"/>
              <w:ind w:left="226" w:right="-10" w:rightChars="-4" w:hanging="226" w:hangingChars="100"/>
              <w:rPr>
                <w:rFonts w:hint="default"/>
                <w:sz w:val="20"/>
              </w:rPr>
            </w:pPr>
            <w:r>
              <w:rPr>
                <w:rFonts w:hint="eastAsia"/>
                <w:sz w:val="20"/>
              </w:rPr>
              <w:t>□　コミュニティビジネス事業（要綱第４条第１項第１号）</w:t>
            </w:r>
          </w:p>
          <w:p>
            <w:pPr>
              <w:pStyle w:val="0"/>
              <w:autoSpaceDE w:val="0"/>
              <w:autoSpaceDN w:val="0"/>
              <w:spacing w:line="240" w:lineRule="auto"/>
              <w:ind w:left="226" w:right="-10" w:rightChars="-4" w:hanging="226" w:hangingChars="100"/>
              <w:rPr>
                <w:rFonts w:hint="default"/>
                <w:sz w:val="20"/>
              </w:rPr>
            </w:pPr>
            <w:r>
              <w:rPr>
                <w:rFonts w:hint="eastAsia"/>
                <w:sz w:val="20"/>
              </w:rPr>
              <w:t>□　活性化事業（要綱第４条第１項第２号）</w:t>
            </w:r>
          </w:p>
        </w:tc>
      </w:tr>
      <w:tr>
        <w:trPr/>
        <w:tc>
          <w:tcPr>
            <w:tcW w:w="2046" w:type="dxa"/>
            <w:shd w:val="clear" w:color="auto" w:fill="auto"/>
            <w:vAlign w:val="top"/>
          </w:tcPr>
          <w:p>
            <w:pPr>
              <w:pStyle w:val="0"/>
              <w:autoSpaceDE w:val="0"/>
              <w:autoSpaceDN w:val="0"/>
              <w:spacing w:line="240" w:lineRule="auto"/>
              <w:ind w:left="226" w:right="-10" w:rightChars="-4" w:hanging="226" w:hangingChars="100"/>
              <w:jc w:val="distribute"/>
              <w:rPr>
                <w:rFonts w:hint="default"/>
                <w:sz w:val="20"/>
              </w:rPr>
            </w:pPr>
            <w:r>
              <w:rPr>
                <w:rFonts w:hint="eastAsia"/>
                <w:sz w:val="20"/>
              </w:rPr>
              <w:t>事業期間</w:t>
            </w:r>
          </w:p>
        </w:tc>
        <w:tc>
          <w:tcPr>
            <w:tcW w:w="6542" w:type="dxa"/>
            <w:shd w:val="clear" w:color="auto" w:fill="auto"/>
            <w:vAlign w:val="top"/>
          </w:tcPr>
          <w:p>
            <w:pPr>
              <w:pStyle w:val="0"/>
              <w:autoSpaceDE w:val="0"/>
              <w:autoSpaceDN w:val="0"/>
              <w:spacing w:line="240" w:lineRule="auto"/>
              <w:ind w:left="226" w:right="-10" w:rightChars="-4" w:hanging="226" w:hangingChars="100"/>
              <w:rPr>
                <w:rFonts w:hint="default"/>
                <w:sz w:val="20"/>
              </w:rPr>
            </w:pPr>
            <w:r>
              <w:rPr>
                <w:rFonts w:hint="eastAsia"/>
                <w:sz w:val="20"/>
              </w:rPr>
              <w:t>　　　年　　月　　日から　　　年　　月　　日まで</w:t>
            </w:r>
          </w:p>
        </w:tc>
      </w:tr>
      <w:tr>
        <w:trPr>
          <w:trHeight w:val="1802" w:hRule="atLeast"/>
        </w:trPr>
        <w:tc>
          <w:tcPr>
            <w:tcW w:w="2046" w:type="dxa"/>
            <w:shd w:val="clear" w:color="auto" w:fill="auto"/>
            <w:vAlign w:val="top"/>
          </w:tcPr>
          <w:p>
            <w:pPr>
              <w:pStyle w:val="0"/>
              <w:autoSpaceDE w:val="0"/>
              <w:autoSpaceDN w:val="0"/>
              <w:spacing w:line="240" w:lineRule="auto"/>
              <w:ind w:left="226" w:right="-10" w:rightChars="-4" w:hanging="226" w:hangingChars="100"/>
              <w:jc w:val="distribute"/>
              <w:rPr>
                <w:rFonts w:hint="default"/>
                <w:sz w:val="20"/>
              </w:rPr>
            </w:pPr>
            <w:r>
              <w:rPr>
                <w:rFonts w:hint="eastAsia"/>
                <w:sz w:val="20"/>
              </w:rPr>
              <w:t>事業対象地域</w:t>
            </w:r>
          </w:p>
        </w:tc>
        <w:tc>
          <w:tcPr>
            <w:tcW w:w="6542" w:type="dxa"/>
            <w:shd w:val="clear" w:color="auto" w:fill="auto"/>
            <w:vAlign w:val="bottom"/>
          </w:tcPr>
          <w:p>
            <w:pPr>
              <w:pStyle w:val="0"/>
              <w:autoSpaceDE w:val="0"/>
              <w:autoSpaceDN w:val="0"/>
              <w:spacing w:line="240" w:lineRule="auto"/>
              <w:ind w:left="226" w:right="-10" w:rightChars="-4" w:hanging="226" w:hangingChars="100"/>
              <w:rPr>
                <w:rFonts w:hint="default"/>
                <w:sz w:val="20"/>
              </w:rPr>
            </w:pPr>
            <w:r>
              <w:rPr>
                <w:rFonts w:hint="eastAsia"/>
                <w:sz w:val="20"/>
                <w:u w:val="single" w:color="auto"/>
              </w:rPr>
              <w:t>　　　　　　　　　　</w:t>
            </w:r>
            <w:r>
              <w:rPr>
                <w:rFonts w:hint="eastAsia"/>
                <w:sz w:val="20"/>
              </w:rPr>
              <w:t>地域</w:t>
            </w:r>
          </w:p>
          <w:p>
            <w:pPr>
              <w:pStyle w:val="0"/>
              <w:autoSpaceDE w:val="0"/>
              <w:autoSpaceDN w:val="0"/>
              <w:spacing w:line="240" w:lineRule="auto"/>
              <w:ind w:left="226" w:right="-10" w:rightChars="-4" w:hanging="226" w:hangingChars="100"/>
              <w:rPr>
                <w:rFonts w:hint="default"/>
                <w:sz w:val="20"/>
              </w:rPr>
            </w:pPr>
            <w:r>
              <w:rPr>
                <w:rFonts w:hint="eastAsia"/>
                <w:sz w:val="20"/>
              </w:rPr>
              <w:t>・高齢化率：□</w:t>
            </w:r>
            <w:r>
              <w:rPr>
                <w:rFonts w:hint="eastAsia"/>
                <w:sz w:val="20"/>
              </w:rPr>
              <w:t>30</w:t>
            </w:r>
            <w:r>
              <w:rPr>
                <w:rFonts w:hint="eastAsia"/>
                <w:sz w:val="20"/>
              </w:rPr>
              <w:t>％以上（具体的に</w:t>
            </w:r>
            <w:r>
              <w:rPr>
                <w:rFonts w:hint="eastAsia"/>
                <w:sz w:val="20"/>
                <w:u w:val="single" w:color="auto"/>
              </w:rPr>
              <w:t>　　．　</w:t>
            </w:r>
            <w:r>
              <w:rPr>
                <w:rFonts w:hint="eastAsia"/>
                <w:sz w:val="20"/>
              </w:rPr>
              <w:t>％）　□</w:t>
            </w:r>
            <w:r>
              <w:rPr>
                <w:rFonts w:hint="eastAsia"/>
                <w:sz w:val="20"/>
              </w:rPr>
              <w:t>30</w:t>
            </w:r>
            <w:r>
              <w:rPr>
                <w:rFonts w:hint="eastAsia"/>
                <w:sz w:val="20"/>
              </w:rPr>
              <w:t>％未満</w:t>
            </w:r>
          </w:p>
          <w:p>
            <w:pPr>
              <w:pStyle w:val="0"/>
              <w:autoSpaceDE w:val="0"/>
              <w:autoSpaceDN w:val="0"/>
              <w:spacing w:line="240" w:lineRule="auto"/>
              <w:ind w:left="226" w:right="-10" w:rightChars="-4" w:hanging="226" w:hangingChars="100"/>
              <w:rPr>
                <w:rFonts w:hint="default"/>
                <w:sz w:val="20"/>
              </w:rPr>
            </w:pPr>
            <w:r>
              <w:rPr>
                <w:rFonts w:hint="eastAsia"/>
                <w:sz w:val="20"/>
              </w:rPr>
              <w:t>・その他地域を表す指標（人口減少率等、適宜追加）</w:t>
            </w:r>
          </w:p>
          <w:p>
            <w:pPr>
              <w:pStyle w:val="0"/>
              <w:autoSpaceDE w:val="0"/>
              <w:autoSpaceDN w:val="0"/>
              <w:spacing w:line="240" w:lineRule="auto"/>
              <w:ind w:left="226" w:right="-10" w:rightChars="-4" w:hanging="226" w:hangingChars="100"/>
              <w:rPr>
                <w:rFonts w:hint="default"/>
                <w:sz w:val="20"/>
                <w:u w:val="single" w:color="auto"/>
              </w:rPr>
            </w:pPr>
            <w:r>
              <w:rPr>
                <w:rFonts w:hint="eastAsia"/>
                <w:sz w:val="20"/>
              </w:rPr>
              <w:t>　</w:t>
            </w:r>
            <w:r>
              <w:rPr>
                <w:rFonts w:hint="eastAsia"/>
                <w:sz w:val="20"/>
                <w:u w:val="single" w:color="auto"/>
              </w:rPr>
              <w:t>（指標）　　　　（値）　　　　（時点）　　　　</w:t>
            </w:r>
          </w:p>
          <w:p>
            <w:pPr>
              <w:pStyle w:val="0"/>
              <w:autoSpaceDE w:val="0"/>
              <w:autoSpaceDN w:val="0"/>
              <w:spacing w:line="240" w:lineRule="auto"/>
              <w:ind w:left="226" w:right="-10" w:rightChars="-4" w:hanging="226" w:hangingChars="100"/>
              <w:rPr>
                <w:rFonts w:hint="default"/>
                <w:sz w:val="20"/>
                <w:u w:val="single" w:color="auto"/>
              </w:rPr>
            </w:pPr>
            <w:r>
              <w:rPr>
                <w:rFonts w:hint="eastAsia"/>
                <w:sz w:val="20"/>
              </w:rPr>
              <w:t>　</w:t>
            </w:r>
            <w:r>
              <w:rPr>
                <w:rFonts w:hint="eastAsia"/>
                <w:sz w:val="20"/>
                <w:u w:val="single" w:color="auto"/>
              </w:rPr>
              <w:t>（指標）　　　　（値）　　　　（時点）　　　　</w:t>
            </w:r>
          </w:p>
          <w:p>
            <w:pPr>
              <w:pStyle w:val="0"/>
              <w:autoSpaceDE w:val="0"/>
              <w:autoSpaceDN w:val="0"/>
              <w:spacing w:line="240" w:lineRule="auto"/>
              <w:ind w:left="226" w:right="-10" w:rightChars="-4" w:hanging="226" w:hangingChars="100"/>
              <w:rPr>
                <w:rFonts w:hint="default"/>
                <w:sz w:val="20"/>
                <w:u w:val="single" w:color="auto"/>
              </w:rPr>
            </w:pPr>
            <w:r>
              <w:rPr>
                <w:rFonts w:hint="eastAsia"/>
                <w:sz w:val="20"/>
              </w:rPr>
              <w:t>　</w:t>
            </w:r>
            <w:r>
              <w:rPr>
                <w:rFonts w:hint="eastAsia"/>
                <w:sz w:val="20"/>
                <w:u w:val="single" w:color="auto"/>
              </w:rPr>
              <w:t>（指標）　　　　（値）　　　　（時点）　　　　</w:t>
            </w:r>
          </w:p>
        </w:tc>
      </w:tr>
      <w:tr>
        <w:trPr>
          <w:trHeight w:val="1202" w:hRule="atLeast"/>
        </w:trPr>
        <w:tc>
          <w:tcPr>
            <w:tcW w:w="2046" w:type="dxa"/>
            <w:shd w:val="clear" w:color="auto" w:fill="auto"/>
            <w:vAlign w:val="top"/>
          </w:tcPr>
          <w:p>
            <w:pPr>
              <w:pStyle w:val="0"/>
              <w:autoSpaceDE w:val="0"/>
              <w:autoSpaceDN w:val="0"/>
              <w:spacing w:line="240" w:lineRule="auto"/>
              <w:ind w:left="226" w:right="-10" w:rightChars="-4" w:hanging="226" w:hangingChars="100"/>
              <w:jc w:val="distribute"/>
              <w:rPr>
                <w:rFonts w:hint="default"/>
                <w:sz w:val="20"/>
              </w:rPr>
            </w:pPr>
            <w:r>
              <w:rPr>
                <w:rFonts w:hint="eastAsia"/>
                <w:sz w:val="20"/>
              </w:rPr>
              <w:t>事業目的（効果）</w:t>
            </w:r>
          </w:p>
        </w:tc>
        <w:tc>
          <w:tcPr>
            <w:tcW w:w="6542" w:type="dxa"/>
            <w:shd w:val="clear" w:color="auto" w:fill="auto"/>
            <w:vAlign w:val="top"/>
          </w:tcPr>
          <w:p>
            <w:pPr>
              <w:pStyle w:val="0"/>
              <w:autoSpaceDE w:val="0"/>
              <w:autoSpaceDN w:val="0"/>
              <w:spacing w:line="240" w:lineRule="exact"/>
              <w:ind w:left="186" w:right="-10" w:rightChars="-4" w:hanging="186" w:hangingChars="100"/>
              <w:rPr>
                <w:rFonts w:hint="default"/>
                <w:sz w:val="16"/>
              </w:rPr>
            </w:pPr>
            <w:r>
              <w:rPr>
                <w:rFonts w:hint="eastAsia"/>
                <w:sz w:val="16"/>
              </w:rPr>
              <w:t>※本事業で解決しようとする地域の課題や住民ニーズ、本事業の効果等を記載してください。</w:t>
            </w:r>
          </w:p>
        </w:tc>
      </w:tr>
      <w:tr>
        <w:trPr>
          <w:trHeight w:val="1473" w:hRule="atLeast"/>
        </w:trPr>
        <w:tc>
          <w:tcPr>
            <w:tcW w:w="2046" w:type="dxa"/>
            <w:shd w:val="clear" w:color="auto" w:fill="auto"/>
            <w:vAlign w:val="top"/>
          </w:tcPr>
          <w:p>
            <w:pPr>
              <w:pStyle w:val="0"/>
              <w:autoSpaceDE w:val="0"/>
              <w:autoSpaceDN w:val="0"/>
              <w:spacing w:line="240" w:lineRule="auto"/>
              <w:ind w:left="226" w:right="-10" w:rightChars="-4" w:hanging="226" w:hangingChars="100"/>
              <w:jc w:val="distribute"/>
              <w:rPr>
                <w:rFonts w:hint="default"/>
                <w:sz w:val="20"/>
              </w:rPr>
            </w:pPr>
            <w:r>
              <w:rPr>
                <w:rFonts w:hint="eastAsia"/>
                <w:sz w:val="20"/>
              </w:rPr>
              <w:t>事業内容</w:t>
            </w:r>
          </w:p>
        </w:tc>
        <w:tc>
          <w:tcPr>
            <w:tcW w:w="6542" w:type="dxa"/>
            <w:shd w:val="clear" w:color="auto" w:fill="auto"/>
            <w:vAlign w:val="top"/>
          </w:tcPr>
          <w:p>
            <w:pPr>
              <w:pStyle w:val="0"/>
              <w:autoSpaceDE w:val="0"/>
              <w:autoSpaceDN w:val="0"/>
              <w:spacing w:line="240" w:lineRule="exact"/>
              <w:ind w:left="186" w:right="-10" w:rightChars="-4" w:hanging="186" w:hangingChars="100"/>
              <w:rPr>
                <w:rFonts w:hint="default"/>
                <w:sz w:val="16"/>
              </w:rPr>
            </w:pPr>
            <w:r>
              <w:rPr>
                <w:rFonts w:hint="eastAsia"/>
                <w:sz w:val="16"/>
              </w:rPr>
              <w:t>※実施予定日、対象者、参加（予定）人数、開催場所、事業概要等を記載してください。なお、工事請負費又は委託料が伴うものについて、やむを得ない事情で県内事業者への発注が困難である場合は、その理由を記載してください。</w:t>
            </w:r>
          </w:p>
        </w:tc>
      </w:tr>
      <w:tr>
        <w:trPr/>
        <w:tc>
          <w:tcPr>
            <w:tcW w:w="2046"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jc w:val="distribute"/>
              <w:rPr>
                <w:rFonts w:hint="eastAsia"/>
              </w:rPr>
            </w:pPr>
            <w:r>
              <w:rPr>
                <w:rFonts w:hint="eastAsia"/>
              </w:rPr>
              <w:t>他の補助事業</w:t>
            </w:r>
          </w:p>
          <w:p>
            <w:pPr>
              <w:pStyle w:val="0"/>
              <w:jc w:val="distribute"/>
              <w:rPr>
                <w:rFonts w:hint="eastAsia"/>
              </w:rPr>
            </w:pPr>
            <w:r>
              <w:rPr>
                <w:rFonts w:hint="eastAsia"/>
              </w:rPr>
              <w:t>の活用の有無</w:t>
            </w:r>
          </w:p>
        </w:tc>
        <w:tc>
          <w:tcPr>
            <w:tcW w:w="6542"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有・無</w:t>
            </w:r>
          </w:p>
          <w:p>
            <w:pPr>
              <w:pStyle w:val="0"/>
              <w:rPr>
                <w:rFonts w:hint="eastAsia"/>
              </w:rPr>
            </w:pPr>
            <w:r>
              <w:rPr>
                <w:rFonts w:hint="eastAsia"/>
                <w:sz w:val="16"/>
              </w:rPr>
              <w:t>※いずれかに○を付け、「有」の場合は、次の表に記入してください。</w:t>
            </w:r>
          </w:p>
          <w:p>
            <w:pPr>
              <w:pStyle w:val="0"/>
              <w:spacing w:before="0" w:beforeLines="0" w:beforeAutospacing="0" w:after="0" w:afterLines="0" w:afterAutospacing="0" w:line="120" w:lineRule="exact"/>
              <w:rPr>
                <w:rFonts w:hint="eastAsia"/>
              </w:rPr>
            </w:pPr>
          </w:p>
          <w:tbl>
            <w:tblPr>
              <w:tblStyle w:val="17"/>
              <w:tblW w:w="0" w:type="auto"/>
              <w:tblInd w:w="0" w:type="dxa"/>
              <w:tblLayout w:type="fixed"/>
              <w:tblLook w:firstRow="1" w:lastRow="0" w:firstColumn="1" w:lastColumn="0" w:noHBand="0" w:noVBand="1" w:val="04A0"/>
            </w:tblPr>
            <w:tblGrid>
              <w:gridCol w:w="2069"/>
              <w:gridCol w:w="3995"/>
            </w:tblGrid>
            <w:tr>
              <w:trPr>
                <w:trHeight w:val="338" w:hRule="atLeast"/>
              </w:trPr>
              <w:tc>
                <w:tcPr>
                  <w:tcW w:w="2069" w:type="dxa"/>
                  <w:vAlign w:val="top"/>
                </w:tcPr>
                <w:p>
                  <w:pPr>
                    <w:pStyle w:val="0"/>
                    <w:rPr>
                      <w:rFonts w:hint="eastAsia"/>
                    </w:rPr>
                  </w:pPr>
                  <w:r>
                    <w:rPr>
                      <w:rFonts w:hint="eastAsia"/>
                      <w:sz w:val="20"/>
                    </w:rPr>
                    <w:t>活用する補助金名</w:t>
                  </w:r>
                </w:p>
              </w:tc>
              <w:tc>
                <w:tcPr>
                  <w:tcW w:w="3995" w:type="dxa"/>
                  <w:vAlign w:val="top"/>
                </w:tcPr>
                <w:p>
                  <w:pPr>
                    <w:pStyle w:val="0"/>
                    <w:rPr>
                      <w:rFonts w:hint="eastAsia"/>
                    </w:rPr>
                  </w:pPr>
                </w:p>
              </w:tc>
            </w:tr>
            <w:tr>
              <w:trPr>
                <w:trHeight w:val="330" w:hRule="atLeast"/>
              </w:trPr>
              <w:tc>
                <w:tcPr>
                  <w:tcW w:w="2069" w:type="dxa"/>
                  <w:vAlign w:val="top"/>
                </w:tcPr>
                <w:p>
                  <w:pPr>
                    <w:pStyle w:val="0"/>
                    <w:rPr>
                      <w:rFonts w:hint="eastAsia"/>
                    </w:rPr>
                  </w:pPr>
                  <w:r>
                    <w:rPr>
                      <w:rFonts w:hint="eastAsia"/>
                      <w:sz w:val="20"/>
                    </w:rPr>
                    <w:t>事業内容</w:t>
                  </w:r>
                </w:p>
              </w:tc>
              <w:tc>
                <w:tcPr>
                  <w:tcW w:w="3995" w:type="dxa"/>
                  <w:vAlign w:val="top"/>
                </w:tcPr>
                <w:p>
                  <w:pPr>
                    <w:pStyle w:val="0"/>
                    <w:rPr>
                      <w:rFonts w:hint="eastAsia"/>
                    </w:rPr>
                  </w:pPr>
                </w:p>
              </w:tc>
            </w:tr>
            <w:tr>
              <w:trPr>
                <w:trHeight w:val="193" w:hRule="atLeast"/>
              </w:trPr>
              <w:tc>
                <w:tcPr>
                  <w:tcW w:w="2069" w:type="dxa"/>
                  <w:vAlign w:val="top"/>
                </w:tcPr>
                <w:p>
                  <w:pPr>
                    <w:pStyle w:val="0"/>
                    <w:rPr>
                      <w:rFonts w:hint="eastAsia"/>
                    </w:rPr>
                  </w:pPr>
                  <w:r>
                    <w:rPr>
                      <w:rFonts w:hint="eastAsia"/>
                      <w:sz w:val="20"/>
                    </w:rPr>
                    <w:t>当該補助金の所管部署（団体）名</w:t>
                  </w:r>
                </w:p>
              </w:tc>
              <w:tc>
                <w:tcPr>
                  <w:tcW w:w="3995" w:type="dxa"/>
                  <w:vAlign w:val="top"/>
                </w:tcPr>
                <w:p>
                  <w:pPr>
                    <w:pStyle w:val="0"/>
                    <w:rPr>
                      <w:rFonts w:hint="eastAsia"/>
                    </w:rPr>
                  </w:pPr>
                </w:p>
              </w:tc>
            </w:tr>
          </w:tbl>
          <w:p>
            <w:pPr>
              <w:pStyle w:val="0"/>
              <w:spacing w:before="0" w:beforeLines="0" w:beforeAutospacing="0" w:after="0" w:afterLines="0" w:afterAutospacing="0" w:line="120" w:lineRule="exact"/>
              <w:rPr>
                <w:rFonts w:hint="eastAsia"/>
              </w:rPr>
            </w:pPr>
          </w:p>
        </w:tc>
      </w:tr>
      <w:tr>
        <w:trPr>
          <w:trHeight w:val="925" w:hRule="atLeast"/>
        </w:trPr>
        <w:tc>
          <w:tcPr>
            <w:tcW w:w="2046" w:type="dxa"/>
            <w:tcBorders>
              <w:top w:val="nil"/>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6542" w:type="dxa"/>
            <w:tcBorders>
              <w:top w:val="nil"/>
              <w:left w:val="single" w:color="auto" w:sz="4" w:space="0"/>
              <w:bottom w:val="single" w:color="auto" w:sz="4" w:space="0"/>
              <w:right w:val="single" w:color="auto" w:sz="4" w:space="0"/>
              <w:tl2br w:val="nil"/>
              <w:tr2bl w:val="nil"/>
            </w:tcBorders>
            <w:shd w:val="clear" w:color="auto" w:fill="auto"/>
            <w:vAlign w:val="top"/>
          </w:tcPr>
          <w:tbl>
            <w:tblPr>
              <w:tblStyle w:val="17"/>
              <w:tblW w:w="0" w:type="auto"/>
              <w:tblInd w:w="0" w:type="dxa"/>
              <w:tblLayout w:type="fixed"/>
              <w:tblLook w:firstRow="1" w:lastRow="0" w:firstColumn="1" w:lastColumn="0" w:noHBand="0" w:noVBand="1" w:val="04A0"/>
            </w:tblPr>
            <w:tblGrid>
              <w:gridCol w:w="2069"/>
              <w:gridCol w:w="3995"/>
            </w:tblGrid>
            <w:tr>
              <w:trPr>
                <w:trHeight w:val="237" w:hRule="atLeast"/>
              </w:trPr>
              <w:tc>
                <w:tcPr>
                  <w:tcW w:w="2069" w:type="dxa"/>
                  <w:tcBorders>
                    <w:top w:val="nil"/>
                    <w:left w:val="single" w:color="auto" w:sz="4" w:space="0"/>
                    <w:bottom w:val="single" w:color="auto" w:sz="4" w:space="0"/>
                    <w:right w:val="single" w:color="auto" w:sz="4" w:space="0"/>
                    <w:tl2br w:val="nil"/>
                    <w:tr2bl w:val="nil"/>
                  </w:tcBorders>
                  <w:vAlign w:val="top"/>
                </w:tcPr>
                <w:p>
                  <w:pPr>
                    <w:pStyle w:val="0"/>
                    <w:rPr>
                      <w:rFonts w:hint="eastAsia"/>
                      <w:sz w:val="20"/>
                    </w:rPr>
                  </w:pPr>
                  <w:r>
                    <w:rPr>
                      <w:rFonts w:hint="eastAsia"/>
                      <w:sz w:val="20"/>
                    </w:rPr>
                    <w:t>所管部署（団体）連絡先</w:t>
                  </w:r>
                </w:p>
              </w:tc>
              <w:tc>
                <w:tcPr>
                  <w:tcW w:w="3995" w:type="dxa"/>
                  <w:tcBorders>
                    <w:top w:val="nil"/>
                    <w:left w:val="single" w:color="auto" w:sz="4" w:space="0"/>
                    <w:bottom w:val="single" w:color="auto" w:sz="4" w:space="0"/>
                    <w:right w:val="single" w:color="auto" w:sz="4" w:space="0"/>
                    <w:tl2br w:val="nil"/>
                    <w:tr2bl w:val="nil"/>
                  </w:tcBorders>
                  <w:vAlign w:val="top"/>
                </w:tcPr>
                <w:p>
                  <w:pPr>
                    <w:pStyle w:val="0"/>
                    <w:rPr>
                      <w:rFonts w:hint="eastAsia"/>
                      <w:sz w:val="20"/>
                    </w:rPr>
                  </w:pPr>
                </w:p>
              </w:tc>
            </w:tr>
          </w:tbl>
          <w:p>
            <w:pPr>
              <w:pStyle w:val="0"/>
              <w:rPr>
                <w:rFonts w:hint="eastAsia"/>
              </w:rPr>
            </w:pPr>
          </w:p>
        </w:tc>
      </w:tr>
      <w:tr>
        <w:trPr>
          <w:trHeight w:val="1350" w:hRule="atLeast"/>
        </w:trPr>
        <w:tc>
          <w:tcPr>
            <w:tcW w:w="204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distribute"/>
              <w:rPr>
                <w:rFonts w:hint="eastAsia"/>
              </w:rPr>
            </w:pPr>
            <w:r>
              <w:rPr>
                <w:rFonts w:hint="eastAsia"/>
              </w:rPr>
              <w:t>消費税の取扱い</w:t>
            </w:r>
          </w:p>
        </w:tc>
        <w:tc>
          <w:tcPr>
            <w:tcW w:w="654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　一般課税事業者</w:t>
            </w:r>
          </w:p>
          <w:p>
            <w:pPr>
              <w:pStyle w:val="0"/>
              <w:rPr>
                <w:rFonts w:hint="eastAsia"/>
                <w:sz w:val="20"/>
              </w:rPr>
            </w:pPr>
            <w:r>
              <w:rPr>
                <w:rFonts w:hint="eastAsia"/>
                <w:sz w:val="20"/>
              </w:rPr>
              <w:t>☐　簡易課税事業者</w:t>
            </w:r>
          </w:p>
          <w:p>
            <w:pPr>
              <w:pStyle w:val="0"/>
              <w:rPr>
                <w:rFonts w:hint="eastAsia"/>
                <w:sz w:val="20"/>
              </w:rPr>
            </w:pPr>
            <w:r>
              <w:rPr>
                <w:rFonts w:hint="eastAsia"/>
                <w:sz w:val="20"/>
              </w:rPr>
              <w:t>☐　免税事業者</w:t>
            </w:r>
          </w:p>
          <w:p>
            <w:pPr>
              <w:pStyle w:val="0"/>
              <w:spacing w:before="0" w:beforeLines="0" w:beforeAutospacing="0" w:after="0" w:afterLines="0" w:afterAutospacing="0"/>
              <w:ind w:left="213" w:hanging="213" w:hangingChars="100"/>
              <w:rPr>
                <w:rFonts w:hint="eastAsia"/>
              </w:rPr>
            </w:pPr>
            <w:r>
              <w:rPr>
                <w:rFonts w:hint="eastAsia"/>
                <w:sz w:val="20"/>
              </w:rPr>
              <w:t>☐　仕入控除税額が明らかでない一般課税事業者</w:t>
            </w:r>
          </w:p>
        </w:tc>
      </w:tr>
      <w:tr>
        <w:trPr>
          <w:trHeight w:val="1255" w:hRule="atLeast"/>
        </w:trPr>
        <w:tc>
          <w:tcPr>
            <w:tcW w:w="2046" w:type="dxa"/>
            <w:shd w:val="clear" w:color="auto" w:fill="auto"/>
            <w:vAlign w:val="top"/>
          </w:tcPr>
          <w:p>
            <w:pPr>
              <w:pStyle w:val="0"/>
              <w:autoSpaceDE w:val="0"/>
              <w:autoSpaceDN w:val="0"/>
              <w:spacing w:line="240" w:lineRule="auto"/>
              <w:ind w:left="226" w:right="-10" w:rightChars="-4" w:hanging="226" w:hangingChars="100"/>
              <w:jc w:val="distribute"/>
              <w:rPr>
                <w:rFonts w:hint="default"/>
                <w:sz w:val="20"/>
              </w:rPr>
            </w:pPr>
            <w:r>
              <w:rPr>
                <w:rFonts w:hint="eastAsia"/>
                <w:sz w:val="20"/>
              </w:rPr>
              <w:t>事業体制</w:t>
            </w:r>
          </w:p>
        </w:tc>
        <w:tc>
          <w:tcPr>
            <w:tcW w:w="6542" w:type="dxa"/>
            <w:shd w:val="clear" w:color="auto" w:fill="auto"/>
            <w:vAlign w:val="top"/>
          </w:tcPr>
          <w:p>
            <w:pPr>
              <w:pStyle w:val="0"/>
              <w:autoSpaceDE w:val="0"/>
              <w:autoSpaceDN w:val="0"/>
              <w:spacing w:line="240" w:lineRule="exact"/>
              <w:ind w:left="186" w:right="-10" w:rightChars="-4" w:hanging="186" w:hangingChars="100"/>
              <w:rPr>
                <w:rFonts w:hint="default"/>
                <w:sz w:val="16"/>
              </w:rPr>
            </w:pPr>
            <w:r>
              <w:rPr>
                <w:rFonts w:hint="eastAsia"/>
                <w:sz w:val="16"/>
              </w:rPr>
              <w:t>※市や地域の理解を踏まえ、充分な体制の下、取組を主体的に行い計画を実現できることが分かるように記載してください。</w:t>
            </w:r>
          </w:p>
        </w:tc>
      </w:tr>
      <w:tr>
        <w:trPr>
          <w:trHeight w:val="1060" w:hRule="atLeast"/>
        </w:trPr>
        <w:tc>
          <w:tcPr>
            <w:tcW w:w="2046"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spacing w:line="240" w:lineRule="auto"/>
              <w:ind w:left="226" w:right="-10" w:rightChars="-4" w:hanging="226" w:hangingChars="100"/>
              <w:jc w:val="distribute"/>
              <w:rPr>
                <w:rFonts w:hint="default"/>
                <w:sz w:val="20"/>
              </w:rPr>
            </w:pPr>
            <w:r>
              <w:rPr>
                <w:rFonts w:hint="eastAsia"/>
                <w:sz w:val="20"/>
              </w:rPr>
              <w:t>特記事項</w:t>
            </w:r>
          </w:p>
        </w:tc>
        <w:tc>
          <w:tcPr>
            <w:tcW w:w="6542"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spacing w:line="240" w:lineRule="auto"/>
              <w:ind w:left="226" w:right="-10" w:rightChars="-4" w:hanging="226" w:hangingChars="100"/>
              <w:rPr>
                <w:rFonts w:hint="default"/>
                <w:sz w:val="20"/>
              </w:rPr>
            </w:pPr>
          </w:p>
        </w:tc>
      </w:tr>
    </w:tbl>
    <w:p>
      <w:pPr>
        <w:pStyle w:val="0"/>
        <w:autoSpaceDE w:val="0"/>
        <w:autoSpaceDN w:val="0"/>
        <w:spacing w:line="240" w:lineRule="auto"/>
        <w:jc w:val="left"/>
        <w:rPr>
          <w:rFonts w:hint="default"/>
        </w:rPr>
      </w:pPr>
      <w:r>
        <w:rPr>
          <w:rFonts w:hint="eastAsia"/>
        </w:rPr>
        <w:t>　　※添付書類</w:t>
      </w:r>
    </w:p>
    <w:p>
      <w:pPr>
        <w:pStyle w:val="0"/>
        <w:autoSpaceDE w:val="0"/>
        <w:autoSpaceDN w:val="0"/>
        <w:spacing w:line="240" w:lineRule="auto"/>
        <w:jc w:val="left"/>
        <w:rPr>
          <w:rFonts w:hint="default"/>
        </w:rPr>
      </w:pPr>
      <w:r>
        <w:rPr>
          <w:rFonts w:hint="eastAsia"/>
        </w:rPr>
        <w:t>　　　⑴　交付申請時</w:t>
      </w:r>
    </w:p>
    <w:p>
      <w:pPr>
        <w:pStyle w:val="0"/>
        <w:autoSpaceDE w:val="0"/>
        <w:autoSpaceDN w:val="0"/>
        <w:spacing w:line="240" w:lineRule="auto"/>
        <w:ind w:left="1228" w:hanging="1228" w:hangingChars="500"/>
        <w:jc w:val="left"/>
        <w:rPr>
          <w:rFonts w:hint="default"/>
        </w:rPr>
      </w:pPr>
      <w:r>
        <w:rPr>
          <w:rFonts w:hint="eastAsia"/>
        </w:rPr>
        <w:t>　　　　ア　補助事業者の概要を確認することができる規約及び構成員の所属、氏名、役割等を記載した書類</w:t>
      </w:r>
    </w:p>
    <w:p>
      <w:pPr>
        <w:pStyle w:val="0"/>
        <w:autoSpaceDE w:val="0"/>
        <w:autoSpaceDN w:val="0"/>
        <w:spacing w:line="240" w:lineRule="auto"/>
        <w:ind w:left="1228" w:hanging="1228" w:hangingChars="500"/>
        <w:jc w:val="left"/>
        <w:rPr>
          <w:rFonts w:hint="default"/>
        </w:rPr>
      </w:pPr>
      <w:r>
        <w:rPr>
          <w:rFonts w:hint="eastAsia"/>
        </w:rPr>
        <w:t>　　　　イ　補助事業の計画の詳細を確認することができる図面、見積書（３者程度）、パンフレット等</w:t>
      </w:r>
    </w:p>
    <w:p>
      <w:pPr>
        <w:pStyle w:val="0"/>
        <w:autoSpaceDE w:val="0"/>
        <w:autoSpaceDN w:val="0"/>
        <w:spacing w:line="240" w:lineRule="auto"/>
        <w:ind w:left="1228" w:hanging="1228" w:hangingChars="500"/>
        <w:jc w:val="left"/>
        <w:rPr>
          <w:rFonts w:hint="default"/>
        </w:rPr>
      </w:pPr>
      <w:r>
        <w:rPr>
          <w:rFonts w:hint="eastAsia"/>
        </w:rPr>
        <w:t>　　　　ウ　地域の課題を確認することができる書類（自治会の意見書等）</w:t>
      </w:r>
    </w:p>
    <w:p>
      <w:pPr>
        <w:pStyle w:val="0"/>
        <w:autoSpaceDE w:val="0"/>
        <w:autoSpaceDN w:val="0"/>
        <w:spacing w:line="240" w:lineRule="auto"/>
        <w:ind w:left="1228" w:hanging="1228" w:hangingChars="500"/>
        <w:jc w:val="left"/>
        <w:rPr>
          <w:rFonts w:hint="default"/>
        </w:rPr>
      </w:pPr>
      <w:r>
        <w:rPr>
          <w:rFonts w:hint="eastAsia"/>
        </w:rPr>
        <w:t>　　　　エ　補助事業を実施するために適用される関係法令がある場合は、当該法令に基づく協議等の経過を確認することができる書類又は当該法令に基づく許可、認可等を受けたことを証する書類（交付申請時において既に当該許可、認可等を受けている場合に限ります。）</w:t>
      </w:r>
    </w:p>
    <w:p>
      <w:pPr>
        <w:pStyle w:val="0"/>
        <w:autoSpaceDE w:val="0"/>
        <w:autoSpaceDN w:val="0"/>
        <w:spacing w:line="240" w:lineRule="auto"/>
        <w:ind w:left="1228" w:hanging="1228" w:hangingChars="500"/>
        <w:jc w:val="left"/>
        <w:rPr>
          <w:rFonts w:hint="default"/>
        </w:rPr>
      </w:pPr>
      <w:r>
        <w:rPr>
          <w:rFonts w:hint="eastAsia"/>
        </w:rPr>
        <w:t>　　　⑵　実績報告時</w:t>
      </w:r>
    </w:p>
    <w:p>
      <w:pPr>
        <w:pStyle w:val="0"/>
        <w:autoSpaceDE w:val="0"/>
        <w:autoSpaceDN w:val="0"/>
        <w:spacing w:line="240" w:lineRule="auto"/>
        <w:ind w:left="1228" w:hanging="1228" w:hangingChars="500"/>
        <w:jc w:val="left"/>
        <w:rPr>
          <w:rFonts w:hint="default"/>
        </w:rPr>
      </w:pPr>
      <w:r>
        <w:rPr>
          <w:rFonts w:hint="eastAsia"/>
        </w:rPr>
        <w:t>　　　　ア　補助事業の実績の詳細を確認することができる図面、工事契約書又は委託契約書の写し、領収書の写し、調査報告書、機運醸成の結果が分かる資料、新たに策定した補助事業の実施に係る地域ビジョン又は計画書、パンフレット（交付申請時と異なる場合に限ります。）等</w:t>
      </w:r>
    </w:p>
    <w:p>
      <w:pPr>
        <w:pStyle w:val="0"/>
        <w:autoSpaceDE w:val="0"/>
        <w:autoSpaceDN w:val="0"/>
        <w:spacing w:line="240" w:lineRule="auto"/>
        <w:ind w:left="1228" w:hanging="1228" w:hangingChars="500"/>
        <w:jc w:val="left"/>
        <w:rPr>
          <w:rFonts w:hint="default"/>
        </w:rPr>
      </w:pPr>
      <w:r>
        <w:rPr>
          <w:rFonts w:hint="eastAsia"/>
        </w:rPr>
        <w:t>　　　　イ　補助事業を実施するために関係法令による許可、認可等を受けた場合は、当該許可、認可等を受けたことを証する書類（交付申請時に添付している場合は、添付を省略することができます。）</w:t>
      </w:r>
    </w:p>
    <w:p>
      <w:pPr>
        <w:pStyle w:val="0"/>
        <w:autoSpaceDE w:val="0"/>
        <w:autoSpaceDN w:val="0"/>
        <w:spacing w:line="240" w:lineRule="auto"/>
        <w:ind w:left="1228" w:hanging="1228" w:hangingChars="500"/>
        <w:jc w:val="left"/>
        <w:rPr>
          <w:rFonts w:hint="default"/>
        </w:rPr>
      </w:pPr>
      <w:r>
        <w:rPr>
          <w:rFonts w:hint="eastAsia"/>
        </w:rPr>
        <w:t>　　　　ウ　補助事業の実施の状況を確認することができる資料（写真、ポスター、パンフレット等）</w:t>
      </w:r>
      <w:r>
        <w:rPr>
          <w:rFonts w:hint="eastAsia"/>
        </w:rPr>
        <w:br w:type="page"/>
      </w:r>
    </w:p>
    <w:p>
      <w:pPr>
        <w:pStyle w:val="0"/>
        <w:autoSpaceDE w:val="0"/>
        <w:autoSpaceDN w:val="0"/>
        <w:spacing w:line="240" w:lineRule="auto"/>
        <w:ind w:left="246" w:right="-10" w:rightChars="-4" w:hanging="246" w:hangingChars="100"/>
        <w:rPr>
          <w:rFonts w:hint="default"/>
        </w:rPr>
      </w:pPr>
      <w:r>
        <w:rPr>
          <w:rFonts w:hint="eastAsia"/>
        </w:rPr>
        <w:t>様式第２号（第８条、第１１条関係）</w:t>
      </w:r>
    </w:p>
    <w:p>
      <w:pPr>
        <w:pStyle w:val="0"/>
        <w:autoSpaceDE w:val="0"/>
        <w:autoSpaceDN w:val="0"/>
        <w:spacing w:before="0" w:beforeLines="0" w:beforeAutospacing="0" w:after="0" w:afterLines="0" w:afterAutospacing="0" w:line="240" w:lineRule="auto"/>
        <w:ind w:left="0" w:leftChars="300" w:right="708" w:rightChars="300" w:firstLine="0" w:firstLineChars="0"/>
        <w:rPr>
          <w:rFonts w:hint="default"/>
        </w:rPr>
      </w:pPr>
      <w:r>
        <w:rPr>
          <w:rFonts w:hint="eastAsia"/>
        </w:rPr>
        <w:t>　　　　年度米子市まちなかコミュニティ活性化支援事業収支予算（決算）書</w:t>
      </w:r>
    </w:p>
    <w:p>
      <w:pPr>
        <w:pStyle w:val="0"/>
        <w:autoSpaceDE w:val="0"/>
        <w:autoSpaceDN w:val="0"/>
        <w:spacing w:line="240" w:lineRule="auto"/>
        <w:ind w:left="246" w:right="-10" w:rightChars="-4" w:hanging="246" w:hangingChars="100"/>
        <w:rPr>
          <w:rFonts w:hint="default"/>
        </w:rPr>
      </w:pPr>
    </w:p>
    <w:p>
      <w:pPr>
        <w:pStyle w:val="0"/>
        <w:autoSpaceDE w:val="0"/>
        <w:autoSpaceDN w:val="0"/>
        <w:spacing w:line="240" w:lineRule="auto"/>
        <w:ind w:left="246" w:right="-10" w:rightChars="-4" w:hanging="246" w:hangingChars="100"/>
        <w:rPr>
          <w:rFonts w:hint="default"/>
        </w:rPr>
      </w:pPr>
      <w:r>
        <w:rPr>
          <w:rFonts w:hint="eastAsia"/>
        </w:rPr>
        <w:t>１　収入　　　　　　　　　　　　　　　　　　　　　　　　　（単位：千円）</w:t>
      </w:r>
    </w:p>
    <w:tbl>
      <w:tblPr>
        <w:tblStyle w:val="11"/>
        <w:tblW w:w="8546" w:type="dxa"/>
        <w:tblInd w:w="5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56"/>
        <w:gridCol w:w="1862"/>
        <w:gridCol w:w="3828"/>
      </w:tblGrid>
      <w:tr>
        <w:trPr/>
        <w:tc>
          <w:tcPr>
            <w:tcW w:w="2856" w:type="dxa"/>
            <w:shd w:val="clear" w:color="auto" w:fill="auto"/>
            <w:vAlign w:val="center"/>
          </w:tcPr>
          <w:p>
            <w:pPr>
              <w:pStyle w:val="0"/>
              <w:autoSpaceDE w:val="0"/>
              <w:autoSpaceDN w:val="0"/>
              <w:spacing w:line="240" w:lineRule="auto"/>
              <w:jc w:val="center"/>
              <w:rPr>
                <w:rFonts w:hint="default"/>
              </w:rPr>
            </w:pPr>
            <w:r>
              <w:rPr>
                <w:rFonts w:hint="eastAsia"/>
              </w:rPr>
              <w:t>区　　分</w:t>
            </w:r>
          </w:p>
        </w:tc>
        <w:tc>
          <w:tcPr>
            <w:tcW w:w="1862" w:type="dxa"/>
            <w:shd w:val="clear" w:color="auto" w:fill="auto"/>
            <w:vAlign w:val="top"/>
          </w:tcPr>
          <w:p>
            <w:pPr>
              <w:pStyle w:val="0"/>
              <w:wordWrap w:val="0"/>
              <w:autoSpaceDE w:val="0"/>
              <w:autoSpaceDN w:val="0"/>
              <w:spacing w:line="240" w:lineRule="auto"/>
              <w:jc w:val="center"/>
              <w:rPr>
                <w:rFonts w:hint="default"/>
              </w:rPr>
            </w:pPr>
            <w:r>
              <w:rPr>
                <w:rFonts w:hint="eastAsia"/>
              </w:rPr>
              <w:t>予算額</w:t>
            </w:r>
          </w:p>
          <w:p>
            <w:pPr>
              <w:pStyle w:val="0"/>
              <w:wordWrap w:val="0"/>
              <w:autoSpaceDE w:val="0"/>
              <w:autoSpaceDN w:val="0"/>
              <w:spacing w:line="240" w:lineRule="auto"/>
              <w:jc w:val="center"/>
              <w:rPr>
                <w:rFonts w:hint="default"/>
              </w:rPr>
            </w:pPr>
            <w:r>
              <w:rPr>
                <w:rFonts w:hint="eastAsia"/>
              </w:rPr>
              <w:t>（決算額）</w:t>
            </w:r>
          </w:p>
        </w:tc>
        <w:tc>
          <w:tcPr>
            <w:tcW w:w="3828" w:type="dxa"/>
            <w:shd w:val="clear" w:color="auto" w:fill="auto"/>
            <w:vAlign w:val="center"/>
          </w:tcPr>
          <w:p>
            <w:pPr>
              <w:pStyle w:val="0"/>
              <w:wordWrap w:val="0"/>
              <w:autoSpaceDE w:val="0"/>
              <w:autoSpaceDN w:val="0"/>
              <w:spacing w:line="240" w:lineRule="auto"/>
              <w:jc w:val="center"/>
              <w:rPr>
                <w:rFonts w:hint="default"/>
              </w:rPr>
            </w:pPr>
            <w:r>
              <w:rPr>
                <w:rFonts w:hint="eastAsia"/>
              </w:rPr>
              <w:t>備　　考</w:t>
            </w:r>
          </w:p>
        </w:tc>
      </w:tr>
      <w:tr>
        <w:trPr>
          <w:trHeight w:val="499" w:hRule="atLeast"/>
        </w:trPr>
        <w:tc>
          <w:tcPr>
            <w:tcW w:w="2856" w:type="dxa"/>
            <w:shd w:val="clear" w:color="auto" w:fill="auto"/>
            <w:vAlign w:val="center"/>
          </w:tcPr>
          <w:p>
            <w:pPr>
              <w:pStyle w:val="0"/>
              <w:wordWrap w:val="0"/>
              <w:autoSpaceDE w:val="0"/>
              <w:autoSpaceDN w:val="0"/>
              <w:spacing w:line="240" w:lineRule="auto"/>
              <w:jc w:val="center"/>
              <w:rPr>
                <w:rFonts w:hint="default"/>
              </w:rPr>
            </w:pPr>
            <w:r>
              <w:rPr>
                <w:rFonts w:hint="eastAsia"/>
              </w:rPr>
              <w:t>本補助金</w:t>
            </w:r>
          </w:p>
        </w:tc>
        <w:tc>
          <w:tcPr>
            <w:tcW w:w="1862" w:type="dxa"/>
            <w:shd w:val="clear" w:color="auto" w:fill="auto"/>
            <w:vAlign w:val="center"/>
          </w:tcPr>
          <w:p>
            <w:pPr>
              <w:pStyle w:val="0"/>
              <w:wordWrap w:val="0"/>
              <w:autoSpaceDE w:val="0"/>
              <w:autoSpaceDN w:val="0"/>
              <w:spacing w:line="240" w:lineRule="auto"/>
              <w:jc w:val="center"/>
              <w:rPr>
                <w:rFonts w:hint="default"/>
              </w:rPr>
            </w:pPr>
          </w:p>
        </w:tc>
        <w:tc>
          <w:tcPr>
            <w:tcW w:w="3828" w:type="dxa"/>
            <w:shd w:val="clear" w:color="auto" w:fill="auto"/>
            <w:vAlign w:val="center"/>
          </w:tcPr>
          <w:p>
            <w:pPr>
              <w:pStyle w:val="0"/>
              <w:wordWrap w:val="0"/>
              <w:autoSpaceDE w:val="0"/>
              <w:autoSpaceDN w:val="0"/>
              <w:spacing w:line="240" w:lineRule="auto"/>
              <w:jc w:val="center"/>
              <w:rPr>
                <w:rFonts w:hint="default"/>
              </w:rPr>
            </w:pPr>
          </w:p>
        </w:tc>
      </w:tr>
      <w:tr>
        <w:trPr>
          <w:trHeight w:val="549" w:hRule="atLeast"/>
        </w:trPr>
        <w:tc>
          <w:tcPr>
            <w:tcW w:w="2856" w:type="dxa"/>
            <w:shd w:val="clear" w:color="auto" w:fill="auto"/>
            <w:vAlign w:val="center"/>
          </w:tcPr>
          <w:p>
            <w:pPr>
              <w:pStyle w:val="0"/>
              <w:autoSpaceDE w:val="0"/>
              <w:autoSpaceDN w:val="0"/>
              <w:spacing w:line="240" w:lineRule="auto"/>
              <w:jc w:val="center"/>
              <w:rPr>
                <w:rFonts w:hint="default"/>
              </w:rPr>
            </w:pPr>
            <w:r>
              <w:rPr>
                <w:rFonts w:hint="eastAsia"/>
                <w:spacing w:val="55"/>
                <w:fitText w:val="880" w:id="1"/>
              </w:rPr>
              <w:t>その</w:t>
            </w:r>
            <w:r>
              <w:rPr>
                <w:rFonts w:hint="eastAsia"/>
                <w:spacing w:val="15"/>
                <w:fitText w:val="880" w:id="1"/>
              </w:rPr>
              <w:t>他</w:t>
            </w:r>
          </w:p>
        </w:tc>
        <w:tc>
          <w:tcPr>
            <w:tcW w:w="1862" w:type="dxa"/>
            <w:shd w:val="clear" w:color="auto" w:fill="auto"/>
            <w:vAlign w:val="center"/>
          </w:tcPr>
          <w:p>
            <w:pPr>
              <w:pStyle w:val="0"/>
              <w:wordWrap w:val="0"/>
              <w:autoSpaceDE w:val="0"/>
              <w:autoSpaceDN w:val="0"/>
              <w:spacing w:line="240" w:lineRule="auto"/>
              <w:jc w:val="center"/>
              <w:rPr>
                <w:rFonts w:hint="default"/>
              </w:rPr>
            </w:pPr>
          </w:p>
        </w:tc>
        <w:tc>
          <w:tcPr>
            <w:tcW w:w="3828" w:type="dxa"/>
            <w:shd w:val="clear" w:color="auto" w:fill="auto"/>
            <w:vAlign w:val="center"/>
          </w:tcPr>
          <w:p>
            <w:pPr>
              <w:pStyle w:val="0"/>
              <w:wordWrap w:val="0"/>
              <w:autoSpaceDE w:val="0"/>
              <w:autoSpaceDN w:val="0"/>
              <w:spacing w:line="240" w:lineRule="auto"/>
              <w:jc w:val="center"/>
              <w:rPr>
                <w:rFonts w:hint="default"/>
              </w:rPr>
            </w:pPr>
          </w:p>
        </w:tc>
      </w:tr>
      <w:tr>
        <w:trPr>
          <w:trHeight w:val="557" w:hRule="atLeast"/>
        </w:trPr>
        <w:tc>
          <w:tcPr>
            <w:tcW w:w="2856" w:type="dxa"/>
            <w:shd w:val="clear" w:color="auto" w:fill="auto"/>
            <w:vAlign w:val="center"/>
          </w:tcPr>
          <w:p>
            <w:pPr>
              <w:pStyle w:val="0"/>
              <w:wordWrap w:val="0"/>
              <w:autoSpaceDE w:val="0"/>
              <w:autoSpaceDN w:val="0"/>
              <w:spacing w:line="240" w:lineRule="auto"/>
              <w:jc w:val="center"/>
              <w:rPr>
                <w:rFonts w:hint="default"/>
              </w:rPr>
            </w:pPr>
          </w:p>
        </w:tc>
        <w:tc>
          <w:tcPr>
            <w:tcW w:w="1862" w:type="dxa"/>
            <w:shd w:val="clear" w:color="auto" w:fill="auto"/>
            <w:vAlign w:val="center"/>
          </w:tcPr>
          <w:p>
            <w:pPr>
              <w:pStyle w:val="0"/>
              <w:wordWrap w:val="0"/>
              <w:autoSpaceDE w:val="0"/>
              <w:autoSpaceDN w:val="0"/>
              <w:spacing w:line="240" w:lineRule="auto"/>
              <w:jc w:val="center"/>
              <w:rPr>
                <w:rFonts w:hint="default"/>
              </w:rPr>
            </w:pPr>
          </w:p>
        </w:tc>
        <w:tc>
          <w:tcPr>
            <w:tcW w:w="3828" w:type="dxa"/>
            <w:shd w:val="clear" w:color="auto" w:fill="auto"/>
            <w:vAlign w:val="center"/>
          </w:tcPr>
          <w:p>
            <w:pPr>
              <w:pStyle w:val="0"/>
              <w:wordWrap w:val="0"/>
              <w:autoSpaceDE w:val="0"/>
              <w:autoSpaceDN w:val="0"/>
              <w:spacing w:line="240" w:lineRule="auto"/>
              <w:jc w:val="center"/>
              <w:rPr>
                <w:rFonts w:hint="default"/>
              </w:rPr>
            </w:pPr>
          </w:p>
        </w:tc>
      </w:tr>
      <w:tr>
        <w:trPr>
          <w:trHeight w:val="557" w:hRule="atLeast"/>
        </w:trPr>
        <w:tc>
          <w:tcPr>
            <w:tcW w:w="2856" w:type="dxa"/>
            <w:shd w:val="clear" w:color="auto" w:fill="auto"/>
            <w:vAlign w:val="center"/>
          </w:tcPr>
          <w:p>
            <w:pPr>
              <w:pStyle w:val="0"/>
              <w:wordWrap w:val="0"/>
              <w:autoSpaceDE w:val="0"/>
              <w:autoSpaceDN w:val="0"/>
              <w:spacing w:line="240" w:lineRule="auto"/>
              <w:jc w:val="center"/>
              <w:rPr>
                <w:rFonts w:hint="default"/>
              </w:rPr>
            </w:pPr>
            <w:r>
              <w:rPr>
                <w:rFonts w:hint="eastAsia"/>
              </w:rPr>
              <w:t>合　　計</w:t>
            </w:r>
          </w:p>
        </w:tc>
        <w:tc>
          <w:tcPr>
            <w:tcW w:w="1862" w:type="dxa"/>
            <w:shd w:val="clear" w:color="auto" w:fill="auto"/>
            <w:vAlign w:val="center"/>
          </w:tcPr>
          <w:p>
            <w:pPr>
              <w:pStyle w:val="0"/>
              <w:wordWrap w:val="0"/>
              <w:autoSpaceDE w:val="0"/>
              <w:autoSpaceDN w:val="0"/>
              <w:spacing w:line="240" w:lineRule="auto"/>
              <w:jc w:val="center"/>
              <w:rPr>
                <w:rFonts w:hint="default"/>
              </w:rPr>
            </w:pPr>
          </w:p>
        </w:tc>
        <w:tc>
          <w:tcPr>
            <w:tcW w:w="3828" w:type="dxa"/>
            <w:shd w:val="clear" w:color="auto" w:fill="auto"/>
            <w:vAlign w:val="center"/>
          </w:tcPr>
          <w:p>
            <w:pPr>
              <w:pStyle w:val="0"/>
              <w:wordWrap w:val="0"/>
              <w:autoSpaceDE w:val="0"/>
              <w:autoSpaceDN w:val="0"/>
              <w:spacing w:line="240" w:lineRule="auto"/>
              <w:jc w:val="center"/>
              <w:rPr>
                <w:rFonts w:hint="default"/>
              </w:rPr>
            </w:pPr>
          </w:p>
        </w:tc>
      </w:tr>
    </w:tbl>
    <w:p>
      <w:pPr>
        <w:pStyle w:val="0"/>
        <w:wordWrap w:val="0"/>
        <w:autoSpaceDE w:val="0"/>
        <w:autoSpaceDN w:val="0"/>
        <w:spacing w:line="240" w:lineRule="auto"/>
        <w:jc w:val="left"/>
        <w:rPr>
          <w:rFonts w:hint="default"/>
        </w:rPr>
      </w:pPr>
    </w:p>
    <w:p>
      <w:pPr>
        <w:pStyle w:val="0"/>
        <w:wordWrap w:val="0"/>
        <w:autoSpaceDE w:val="0"/>
        <w:autoSpaceDN w:val="0"/>
        <w:spacing w:line="240" w:lineRule="auto"/>
        <w:jc w:val="left"/>
        <w:rPr>
          <w:rFonts w:hint="default"/>
        </w:rPr>
      </w:pPr>
      <w:r>
        <w:rPr>
          <w:rFonts w:hint="eastAsia"/>
        </w:rPr>
        <w:t>２　支出（事業費内訳）　　　　　　　　　　　　　　　　　　（単位：千円）</w:t>
      </w:r>
    </w:p>
    <w:tbl>
      <w:tblPr>
        <w:tblStyle w:val="11"/>
        <w:tblW w:w="8546" w:type="dxa"/>
        <w:tblInd w:w="5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28"/>
        <w:gridCol w:w="1427"/>
        <w:gridCol w:w="2409"/>
        <w:gridCol w:w="3282"/>
      </w:tblGrid>
      <w:tr>
        <w:trPr/>
        <w:tc>
          <w:tcPr>
            <w:tcW w:w="1428" w:type="dxa"/>
            <w:shd w:val="clear" w:color="auto" w:fill="auto"/>
            <w:vAlign w:val="center"/>
          </w:tcPr>
          <w:p>
            <w:pPr>
              <w:pStyle w:val="0"/>
              <w:wordWrap w:val="0"/>
              <w:autoSpaceDE w:val="0"/>
              <w:autoSpaceDN w:val="0"/>
              <w:spacing w:line="240" w:lineRule="auto"/>
              <w:jc w:val="center"/>
              <w:rPr>
                <w:rFonts w:hint="default"/>
              </w:rPr>
            </w:pPr>
            <w:r>
              <w:rPr>
                <w:rFonts w:hint="eastAsia"/>
              </w:rPr>
              <w:t>事業区分</w:t>
            </w:r>
          </w:p>
        </w:tc>
        <w:tc>
          <w:tcPr>
            <w:tcW w:w="1427" w:type="dxa"/>
            <w:shd w:val="clear" w:color="auto" w:fill="auto"/>
            <w:vAlign w:val="center"/>
          </w:tcPr>
          <w:p>
            <w:pPr>
              <w:pStyle w:val="0"/>
              <w:wordWrap w:val="0"/>
              <w:autoSpaceDE w:val="0"/>
              <w:autoSpaceDN w:val="0"/>
              <w:spacing w:line="240" w:lineRule="auto"/>
              <w:jc w:val="center"/>
              <w:rPr>
                <w:rFonts w:hint="default"/>
              </w:rPr>
            </w:pPr>
            <w:r>
              <w:rPr>
                <w:rFonts w:hint="eastAsia"/>
              </w:rPr>
              <w:t>科目</w:t>
            </w:r>
          </w:p>
        </w:tc>
        <w:tc>
          <w:tcPr>
            <w:tcW w:w="2409" w:type="dxa"/>
            <w:shd w:val="clear" w:color="auto" w:fill="auto"/>
            <w:vAlign w:val="center"/>
          </w:tcPr>
          <w:p>
            <w:pPr>
              <w:pStyle w:val="0"/>
              <w:wordWrap w:val="0"/>
              <w:autoSpaceDE w:val="0"/>
              <w:autoSpaceDN w:val="0"/>
              <w:spacing w:line="240" w:lineRule="auto"/>
              <w:jc w:val="center"/>
              <w:rPr>
                <w:rFonts w:hint="default"/>
              </w:rPr>
            </w:pPr>
            <w:r>
              <w:rPr>
                <w:rFonts w:hint="eastAsia"/>
              </w:rPr>
              <w:t>予算額</w:t>
            </w:r>
          </w:p>
          <w:p>
            <w:pPr>
              <w:pStyle w:val="0"/>
              <w:wordWrap w:val="0"/>
              <w:autoSpaceDE w:val="0"/>
              <w:autoSpaceDN w:val="0"/>
              <w:spacing w:line="240" w:lineRule="auto"/>
              <w:jc w:val="center"/>
              <w:rPr>
                <w:rFonts w:hint="default"/>
              </w:rPr>
            </w:pPr>
            <w:r>
              <w:rPr>
                <w:rFonts w:hint="eastAsia"/>
              </w:rPr>
              <w:t>（決算額）</w:t>
            </w:r>
          </w:p>
        </w:tc>
        <w:tc>
          <w:tcPr>
            <w:tcW w:w="3282" w:type="dxa"/>
            <w:shd w:val="clear" w:color="auto" w:fill="auto"/>
            <w:vAlign w:val="center"/>
          </w:tcPr>
          <w:p>
            <w:pPr>
              <w:pStyle w:val="0"/>
              <w:wordWrap w:val="0"/>
              <w:autoSpaceDE w:val="0"/>
              <w:autoSpaceDN w:val="0"/>
              <w:spacing w:line="240" w:lineRule="auto"/>
              <w:jc w:val="center"/>
              <w:rPr>
                <w:rFonts w:hint="default"/>
              </w:rPr>
            </w:pPr>
            <w:r>
              <w:rPr>
                <w:rFonts w:hint="eastAsia"/>
              </w:rPr>
              <w:t>積　　算</w:t>
            </w:r>
          </w:p>
        </w:tc>
      </w:tr>
      <w:tr>
        <w:trPr>
          <w:trHeight w:val="505" w:hRule="atLeast"/>
        </w:trPr>
        <w:tc>
          <w:tcPr>
            <w:tcW w:w="1428" w:type="dxa"/>
            <w:vMerge w:val="restart"/>
            <w:shd w:val="clear" w:color="auto" w:fill="auto"/>
            <w:vAlign w:val="top"/>
          </w:tcPr>
          <w:p>
            <w:pPr>
              <w:pStyle w:val="0"/>
              <w:wordWrap w:val="0"/>
              <w:autoSpaceDE w:val="0"/>
              <w:autoSpaceDN w:val="0"/>
              <w:spacing w:line="240" w:lineRule="auto"/>
              <w:jc w:val="left"/>
              <w:rPr>
                <w:rFonts w:hint="default"/>
              </w:rPr>
            </w:pPr>
          </w:p>
        </w:tc>
        <w:tc>
          <w:tcPr>
            <w:tcW w:w="1427" w:type="dxa"/>
            <w:shd w:val="clear" w:color="auto" w:fill="auto"/>
            <w:vAlign w:val="top"/>
          </w:tcPr>
          <w:p>
            <w:pPr>
              <w:pStyle w:val="0"/>
              <w:wordWrap w:val="0"/>
              <w:autoSpaceDE w:val="0"/>
              <w:autoSpaceDN w:val="0"/>
              <w:spacing w:line="240" w:lineRule="auto"/>
              <w:jc w:val="left"/>
              <w:rPr>
                <w:rFonts w:hint="default"/>
              </w:rPr>
            </w:pPr>
          </w:p>
        </w:tc>
        <w:tc>
          <w:tcPr>
            <w:tcW w:w="2409" w:type="dxa"/>
            <w:shd w:val="clear" w:color="auto" w:fill="auto"/>
            <w:vAlign w:val="top"/>
          </w:tcPr>
          <w:p>
            <w:pPr>
              <w:pStyle w:val="0"/>
              <w:wordWrap w:val="0"/>
              <w:autoSpaceDE w:val="0"/>
              <w:autoSpaceDN w:val="0"/>
              <w:spacing w:line="240" w:lineRule="auto"/>
              <w:jc w:val="left"/>
              <w:rPr>
                <w:rFonts w:hint="default"/>
              </w:rPr>
            </w:pPr>
          </w:p>
        </w:tc>
        <w:tc>
          <w:tcPr>
            <w:tcW w:w="3282" w:type="dxa"/>
            <w:shd w:val="clear" w:color="auto" w:fill="auto"/>
            <w:vAlign w:val="top"/>
          </w:tcPr>
          <w:p>
            <w:pPr>
              <w:pStyle w:val="0"/>
              <w:wordWrap w:val="0"/>
              <w:autoSpaceDE w:val="0"/>
              <w:autoSpaceDN w:val="0"/>
              <w:spacing w:line="240" w:lineRule="auto"/>
              <w:jc w:val="left"/>
              <w:rPr>
                <w:rFonts w:hint="default"/>
              </w:rPr>
            </w:pPr>
          </w:p>
        </w:tc>
      </w:tr>
      <w:tr>
        <w:trPr>
          <w:trHeight w:val="541" w:hRule="atLeast"/>
        </w:trPr>
        <w:tc>
          <w:tcPr>
            <w:tcW w:w="1428" w:type="dxa"/>
            <w:vMerge w:val="continue"/>
            <w:shd w:val="clear" w:color="auto" w:fill="auto"/>
            <w:vAlign w:val="top"/>
          </w:tcPr>
          <w:p>
            <w:pPr>
              <w:pStyle w:val="0"/>
              <w:wordWrap w:val="0"/>
              <w:autoSpaceDE w:val="0"/>
              <w:autoSpaceDN w:val="0"/>
              <w:jc w:val="left"/>
              <w:rPr>
                <w:rFonts w:hint="default"/>
              </w:rPr>
            </w:pPr>
          </w:p>
        </w:tc>
        <w:tc>
          <w:tcPr>
            <w:tcW w:w="1427" w:type="dxa"/>
            <w:shd w:val="clear" w:color="auto" w:fill="auto"/>
            <w:vAlign w:val="top"/>
          </w:tcPr>
          <w:p>
            <w:pPr>
              <w:pStyle w:val="0"/>
              <w:wordWrap w:val="0"/>
              <w:autoSpaceDE w:val="0"/>
              <w:autoSpaceDN w:val="0"/>
              <w:spacing w:line="240" w:lineRule="auto"/>
              <w:jc w:val="left"/>
              <w:rPr>
                <w:rFonts w:hint="default"/>
              </w:rPr>
            </w:pPr>
          </w:p>
        </w:tc>
        <w:tc>
          <w:tcPr>
            <w:tcW w:w="2409" w:type="dxa"/>
            <w:shd w:val="clear" w:color="auto" w:fill="auto"/>
            <w:vAlign w:val="top"/>
          </w:tcPr>
          <w:p>
            <w:pPr>
              <w:pStyle w:val="0"/>
              <w:wordWrap w:val="0"/>
              <w:autoSpaceDE w:val="0"/>
              <w:autoSpaceDN w:val="0"/>
              <w:spacing w:line="240" w:lineRule="auto"/>
              <w:jc w:val="left"/>
              <w:rPr>
                <w:rFonts w:hint="default"/>
              </w:rPr>
            </w:pPr>
          </w:p>
        </w:tc>
        <w:tc>
          <w:tcPr>
            <w:tcW w:w="3282" w:type="dxa"/>
            <w:shd w:val="clear" w:color="auto" w:fill="auto"/>
            <w:vAlign w:val="top"/>
          </w:tcPr>
          <w:p>
            <w:pPr>
              <w:pStyle w:val="0"/>
              <w:wordWrap w:val="0"/>
              <w:autoSpaceDE w:val="0"/>
              <w:autoSpaceDN w:val="0"/>
              <w:spacing w:line="240" w:lineRule="auto"/>
              <w:jc w:val="left"/>
              <w:rPr>
                <w:rFonts w:hint="default"/>
              </w:rPr>
            </w:pPr>
          </w:p>
        </w:tc>
      </w:tr>
      <w:tr>
        <w:trPr/>
        <w:tc>
          <w:tcPr>
            <w:tcW w:w="1428" w:type="dxa"/>
            <w:vMerge w:val="continue"/>
            <w:shd w:val="clear" w:color="auto" w:fill="auto"/>
            <w:vAlign w:val="top"/>
          </w:tcPr>
          <w:p>
            <w:pPr>
              <w:pStyle w:val="0"/>
              <w:wordWrap w:val="0"/>
              <w:autoSpaceDE w:val="0"/>
              <w:autoSpaceDN w:val="0"/>
              <w:jc w:val="left"/>
              <w:rPr>
                <w:rFonts w:hint="default"/>
              </w:rPr>
            </w:pPr>
          </w:p>
        </w:tc>
        <w:tc>
          <w:tcPr>
            <w:tcW w:w="1427" w:type="dxa"/>
            <w:shd w:val="clear" w:color="auto" w:fill="auto"/>
            <w:vAlign w:val="top"/>
          </w:tcPr>
          <w:p>
            <w:pPr>
              <w:pStyle w:val="0"/>
              <w:wordWrap w:val="0"/>
              <w:autoSpaceDE w:val="0"/>
              <w:autoSpaceDN w:val="0"/>
              <w:spacing w:line="240" w:lineRule="auto"/>
              <w:jc w:val="left"/>
              <w:rPr>
                <w:rFonts w:hint="default"/>
              </w:rPr>
            </w:pPr>
          </w:p>
        </w:tc>
        <w:tc>
          <w:tcPr>
            <w:tcW w:w="2409" w:type="dxa"/>
            <w:shd w:val="clear" w:color="auto" w:fill="auto"/>
            <w:vAlign w:val="top"/>
          </w:tcPr>
          <w:p>
            <w:pPr>
              <w:pStyle w:val="0"/>
              <w:wordWrap w:val="0"/>
              <w:autoSpaceDE w:val="0"/>
              <w:autoSpaceDN w:val="0"/>
              <w:spacing w:line="240" w:lineRule="auto"/>
              <w:jc w:val="left"/>
              <w:rPr>
                <w:rFonts w:hint="default"/>
              </w:rPr>
            </w:pPr>
          </w:p>
        </w:tc>
        <w:tc>
          <w:tcPr>
            <w:tcW w:w="3282" w:type="dxa"/>
            <w:shd w:val="clear" w:color="auto" w:fill="auto"/>
            <w:vAlign w:val="top"/>
          </w:tcPr>
          <w:p>
            <w:pPr>
              <w:pStyle w:val="0"/>
              <w:wordWrap w:val="0"/>
              <w:autoSpaceDE w:val="0"/>
              <w:autoSpaceDN w:val="0"/>
              <w:spacing w:line="240" w:lineRule="auto"/>
              <w:jc w:val="left"/>
              <w:rPr>
                <w:rFonts w:hint="default"/>
              </w:rPr>
            </w:pPr>
          </w:p>
        </w:tc>
      </w:tr>
      <w:tr>
        <w:trPr/>
        <w:tc>
          <w:tcPr>
            <w:tcW w:w="1428" w:type="dxa"/>
            <w:vMerge w:val="continue"/>
            <w:shd w:val="clear" w:color="auto" w:fill="auto"/>
            <w:vAlign w:val="top"/>
          </w:tcPr>
          <w:p>
            <w:pPr>
              <w:pStyle w:val="0"/>
              <w:wordWrap w:val="0"/>
              <w:autoSpaceDE w:val="0"/>
              <w:autoSpaceDN w:val="0"/>
              <w:jc w:val="left"/>
              <w:rPr>
                <w:rFonts w:hint="default"/>
              </w:rPr>
            </w:pPr>
          </w:p>
        </w:tc>
        <w:tc>
          <w:tcPr>
            <w:tcW w:w="1427" w:type="dxa"/>
            <w:shd w:val="clear" w:color="auto" w:fill="auto"/>
            <w:vAlign w:val="top"/>
          </w:tcPr>
          <w:p>
            <w:pPr>
              <w:pStyle w:val="0"/>
              <w:wordWrap w:val="0"/>
              <w:autoSpaceDE w:val="0"/>
              <w:autoSpaceDN w:val="0"/>
              <w:spacing w:line="240" w:lineRule="auto"/>
              <w:jc w:val="left"/>
              <w:rPr>
                <w:rFonts w:hint="default"/>
              </w:rPr>
            </w:pPr>
          </w:p>
        </w:tc>
        <w:tc>
          <w:tcPr>
            <w:tcW w:w="2409" w:type="dxa"/>
            <w:shd w:val="clear" w:color="auto" w:fill="auto"/>
            <w:vAlign w:val="top"/>
          </w:tcPr>
          <w:p>
            <w:pPr>
              <w:pStyle w:val="0"/>
              <w:wordWrap w:val="0"/>
              <w:autoSpaceDE w:val="0"/>
              <w:autoSpaceDN w:val="0"/>
              <w:spacing w:line="240" w:lineRule="auto"/>
              <w:jc w:val="left"/>
              <w:rPr>
                <w:rFonts w:hint="default"/>
              </w:rPr>
            </w:pPr>
          </w:p>
        </w:tc>
        <w:tc>
          <w:tcPr>
            <w:tcW w:w="3282" w:type="dxa"/>
            <w:shd w:val="clear" w:color="auto" w:fill="auto"/>
            <w:vAlign w:val="top"/>
          </w:tcPr>
          <w:p>
            <w:pPr>
              <w:pStyle w:val="0"/>
              <w:wordWrap w:val="0"/>
              <w:autoSpaceDE w:val="0"/>
              <w:autoSpaceDN w:val="0"/>
              <w:spacing w:line="240" w:lineRule="auto"/>
              <w:jc w:val="left"/>
              <w:rPr>
                <w:rFonts w:hint="default"/>
              </w:rPr>
            </w:pPr>
          </w:p>
        </w:tc>
      </w:tr>
      <w:tr>
        <w:trPr/>
        <w:tc>
          <w:tcPr>
            <w:tcW w:w="1428" w:type="dxa"/>
            <w:vMerge w:val="continue"/>
            <w:shd w:val="clear" w:color="auto" w:fill="auto"/>
            <w:vAlign w:val="top"/>
          </w:tcPr>
          <w:p>
            <w:pPr>
              <w:pStyle w:val="0"/>
              <w:wordWrap w:val="0"/>
              <w:autoSpaceDE w:val="0"/>
              <w:autoSpaceDN w:val="0"/>
              <w:jc w:val="left"/>
              <w:rPr>
                <w:rFonts w:hint="default"/>
              </w:rPr>
            </w:pPr>
          </w:p>
        </w:tc>
        <w:tc>
          <w:tcPr>
            <w:tcW w:w="1427" w:type="dxa"/>
            <w:shd w:val="clear" w:color="auto" w:fill="auto"/>
            <w:vAlign w:val="top"/>
          </w:tcPr>
          <w:p>
            <w:pPr>
              <w:pStyle w:val="0"/>
              <w:wordWrap w:val="0"/>
              <w:autoSpaceDE w:val="0"/>
              <w:autoSpaceDN w:val="0"/>
              <w:spacing w:line="240" w:lineRule="auto"/>
              <w:jc w:val="left"/>
              <w:rPr>
                <w:rFonts w:hint="default"/>
              </w:rPr>
            </w:pPr>
          </w:p>
        </w:tc>
        <w:tc>
          <w:tcPr>
            <w:tcW w:w="2409" w:type="dxa"/>
            <w:shd w:val="clear" w:color="auto" w:fill="auto"/>
            <w:vAlign w:val="top"/>
          </w:tcPr>
          <w:p>
            <w:pPr>
              <w:pStyle w:val="0"/>
              <w:wordWrap w:val="0"/>
              <w:autoSpaceDE w:val="0"/>
              <w:autoSpaceDN w:val="0"/>
              <w:spacing w:line="240" w:lineRule="auto"/>
              <w:jc w:val="left"/>
              <w:rPr>
                <w:rFonts w:hint="default"/>
              </w:rPr>
            </w:pPr>
          </w:p>
        </w:tc>
        <w:tc>
          <w:tcPr>
            <w:tcW w:w="3282" w:type="dxa"/>
            <w:shd w:val="clear" w:color="auto" w:fill="auto"/>
            <w:vAlign w:val="top"/>
          </w:tcPr>
          <w:p>
            <w:pPr>
              <w:pStyle w:val="0"/>
              <w:wordWrap w:val="0"/>
              <w:autoSpaceDE w:val="0"/>
              <w:autoSpaceDN w:val="0"/>
              <w:spacing w:line="240" w:lineRule="auto"/>
              <w:jc w:val="left"/>
              <w:rPr>
                <w:rFonts w:hint="default"/>
              </w:rPr>
            </w:pPr>
          </w:p>
        </w:tc>
      </w:tr>
      <w:tr>
        <w:trPr/>
        <w:tc>
          <w:tcPr>
            <w:tcW w:w="1428" w:type="dxa"/>
            <w:vMerge w:val="continue"/>
            <w:shd w:val="clear" w:color="auto" w:fill="auto"/>
            <w:vAlign w:val="top"/>
          </w:tcPr>
          <w:p>
            <w:pPr>
              <w:pStyle w:val="0"/>
              <w:wordWrap w:val="0"/>
              <w:autoSpaceDE w:val="0"/>
              <w:autoSpaceDN w:val="0"/>
              <w:jc w:val="left"/>
              <w:rPr>
                <w:rFonts w:hint="default"/>
              </w:rPr>
            </w:pPr>
          </w:p>
        </w:tc>
        <w:tc>
          <w:tcPr>
            <w:tcW w:w="1427" w:type="dxa"/>
            <w:shd w:val="clear" w:color="auto" w:fill="auto"/>
            <w:vAlign w:val="top"/>
          </w:tcPr>
          <w:p>
            <w:pPr>
              <w:pStyle w:val="0"/>
              <w:wordWrap w:val="0"/>
              <w:autoSpaceDE w:val="0"/>
              <w:autoSpaceDN w:val="0"/>
              <w:spacing w:line="240" w:lineRule="auto"/>
              <w:jc w:val="left"/>
              <w:rPr>
                <w:rFonts w:hint="default"/>
              </w:rPr>
            </w:pPr>
          </w:p>
        </w:tc>
        <w:tc>
          <w:tcPr>
            <w:tcW w:w="2409" w:type="dxa"/>
            <w:shd w:val="clear" w:color="auto" w:fill="auto"/>
            <w:vAlign w:val="top"/>
          </w:tcPr>
          <w:p>
            <w:pPr>
              <w:pStyle w:val="0"/>
              <w:wordWrap w:val="0"/>
              <w:autoSpaceDE w:val="0"/>
              <w:autoSpaceDN w:val="0"/>
              <w:spacing w:line="240" w:lineRule="auto"/>
              <w:jc w:val="left"/>
              <w:rPr>
                <w:rFonts w:hint="default"/>
              </w:rPr>
            </w:pPr>
          </w:p>
        </w:tc>
        <w:tc>
          <w:tcPr>
            <w:tcW w:w="3282" w:type="dxa"/>
            <w:shd w:val="clear" w:color="auto" w:fill="auto"/>
            <w:vAlign w:val="top"/>
          </w:tcPr>
          <w:p>
            <w:pPr>
              <w:pStyle w:val="0"/>
              <w:wordWrap w:val="0"/>
              <w:autoSpaceDE w:val="0"/>
              <w:autoSpaceDN w:val="0"/>
              <w:spacing w:line="240" w:lineRule="auto"/>
              <w:jc w:val="left"/>
              <w:rPr>
                <w:rFonts w:hint="default"/>
              </w:rPr>
            </w:pPr>
          </w:p>
        </w:tc>
      </w:tr>
      <w:tr>
        <w:trPr/>
        <w:tc>
          <w:tcPr>
            <w:tcW w:w="1428" w:type="dxa"/>
            <w:vMerge w:val="continue"/>
            <w:shd w:val="clear" w:color="auto" w:fill="auto"/>
            <w:vAlign w:val="top"/>
          </w:tcPr>
          <w:p>
            <w:pPr>
              <w:pStyle w:val="0"/>
              <w:wordWrap w:val="0"/>
              <w:autoSpaceDE w:val="0"/>
              <w:autoSpaceDN w:val="0"/>
              <w:jc w:val="left"/>
              <w:rPr>
                <w:rFonts w:hint="default"/>
              </w:rPr>
            </w:pPr>
          </w:p>
        </w:tc>
        <w:tc>
          <w:tcPr>
            <w:tcW w:w="1427" w:type="dxa"/>
            <w:shd w:val="clear" w:color="auto" w:fill="auto"/>
            <w:vAlign w:val="top"/>
          </w:tcPr>
          <w:p>
            <w:pPr>
              <w:pStyle w:val="0"/>
              <w:wordWrap w:val="0"/>
              <w:autoSpaceDE w:val="0"/>
              <w:autoSpaceDN w:val="0"/>
              <w:spacing w:line="240" w:lineRule="auto"/>
              <w:jc w:val="left"/>
              <w:rPr>
                <w:rFonts w:hint="default"/>
              </w:rPr>
            </w:pPr>
          </w:p>
        </w:tc>
        <w:tc>
          <w:tcPr>
            <w:tcW w:w="2409" w:type="dxa"/>
            <w:shd w:val="clear" w:color="auto" w:fill="auto"/>
            <w:vAlign w:val="top"/>
          </w:tcPr>
          <w:p>
            <w:pPr>
              <w:pStyle w:val="0"/>
              <w:wordWrap w:val="0"/>
              <w:autoSpaceDE w:val="0"/>
              <w:autoSpaceDN w:val="0"/>
              <w:spacing w:line="240" w:lineRule="auto"/>
              <w:jc w:val="left"/>
              <w:rPr>
                <w:rFonts w:hint="default"/>
              </w:rPr>
            </w:pPr>
          </w:p>
        </w:tc>
        <w:tc>
          <w:tcPr>
            <w:tcW w:w="3282" w:type="dxa"/>
            <w:shd w:val="clear" w:color="auto" w:fill="auto"/>
            <w:vAlign w:val="top"/>
          </w:tcPr>
          <w:p>
            <w:pPr>
              <w:pStyle w:val="0"/>
              <w:wordWrap w:val="0"/>
              <w:autoSpaceDE w:val="0"/>
              <w:autoSpaceDN w:val="0"/>
              <w:spacing w:line="240" w:lineRule="auto"/>
              <w:jc w:val="left"/>
              <w:rPr>
                <w:rFonts w:hint="default"/>
              </w:rPr>
            </w:pPr>
          </w:p>
        </w:tc>
      </w:tr>
      <w:tr>
        <w:trPr/>
        <w:tc>
          <w:tcPr>
            <w:tcW w:w="1428" w:type="dxa"/>
            <w:vMerge w:val="continue"/>
            <w:shd w:val="clear" w:color="auto" w:fill="auto"/>
            <w:vAlign w:val="top"/>
          </w:tcPr>
          <w:p>
            <w:pPr>
              <w:pStyle w:val="0"/>
              <w:wordWrap w:val="0"/>
              <w:autoSpaceDE w:val="0"/>
              <w:autoSpaceDN w:val="0"/>
              <w:jc w:val="left"/>
              <w:rPr>
                <w:rFonts w:hint="default"/>
              </w:rPr>
            </w:pPr>
          </w:p>
        </w:tc>
        <w:tc>
          <w:tcPr>
            <w:tcW w:w="1427" w:type="dxa"/>
            <w:shd w:val="clear" w:color="auto" w:fill="auto"/>
            <w:vAlign w:val="top"/>
          </w:tcPr>
          <w:p>
            <w:pPr>
              <w:pStyle w:val="0"/>
              <w:wordWrap w:val="0"/>
              <w:autoSpaceDE w:val="0"/>
              <w:autoSpaceDN w:val="0"/>
              <w:spacing w:line="240" w:lineRule="auto"/>
              <w:jc w:val="left"/>
              <w:rPr>
                <w:rFonts w:hint="default"/>
              </w:rPr>
            </w:pPr>
          </w:p>
        </w:tc>
        <w:tc>
          <w:tcPr>
            <w:tcW w:w="2409" w:type="dxa"/>
            <w:shd w:val="clear" w:color="auto" w:fill="auto"/>
            <w:vAlign w:val="top"/>
          </w:tcPr>
          <w:p>
            <w:pPr>
              <w:pStyle w:val="0"/>
              <w:wordWrap w:val="0"/>
              <w:autoSpaceDE w:val="0"/>
              <w:autoSpaceDN w:val="0"/>
              <w:spacing w:line="240" w:lineRule="auto"/>
              <w:jc w:val="left"/>
              <w:rPr>
                <w:rFonts w:hint="default"/>
              </w:rPr>
            </w:pPr>
          </w:p>
        </w:tc>
        <w:tc>
          <w:tcPr>
            <w:tcW w:w="3282" w:type="dxa"/>
            <w:shd w:val="clear" w:color="auto" w:fill="auto"/>
            <w:vAlign w:val="top"/>
          </w:tcPr>
          <w:p>
            <w:pPr>
              <w:pStyle w:val="0"/>
              <w:wordWrap w:val="0"/>
              <w:autoSpaceDE w:val="0"/>
              <w:autoSpaceDN w:val="0"/>
              <w:spacing w:line="240" w:lineRule="auto"/>
              <w:jc w:val="left"/>
              <w:rPr>
                <w:rFonts w:hint="default"/>
              </w:rPr>
            </w:pPr>
          </w:p>
        </w:tc>
      </w:tr>
      <w:tr>
        <w:trPr/>
        <w:tc>
          <w:tcPr>
            <w:tcW w:w="1428" w:type="dxa"/>
            <w:vMerge w:val="continue"/>
            <w:shd w:val="clear" w:color="auto" w:fill="auto"/>
            <w:vAlign w:val="top"/>
          </w:tcPr>
          <w:p>
            <w:pPr>
              <w:pStyle w:val="0"/>
              <w:wordWrap w:val="0"/>
              <w:autoSpaceDE w:val="0"/>
              <w:autoSpaceDN w:val="0"/>
              <w:jc w:val="left"/>
              <w:rPr>
                <w:rFonts w:hint="default"/>
              </w:rPr>
            </w:pPr>
          </w:p>
        </w:tc>
        <w:tc>
          <w:tcPr>
            <w:tcW w:w="1427" w:type="dxa"/>
            <w:shd w:val="clear" w:color="auto" w:fill="auto"/>
            <w:vAlign w:val="top"/>
          </w:tcPr>
          <w:p>
            <w:pPr>
              <w:pStyle w:val="0"/>
              <w:wordWrap w:val="0"/>
              <w:autoSpaceDE w:val="0"/>
              <w:autoSpaceDN w:val="0"/>
              <w:spacing w:line="240" w:lineRule="auto"/>
              <w:jc w:val="left"/>
              <w:rPr>
                <w:rFonts w:hint="default"/>
              </w:rPr>
            </w:pPr>
          </w:p>
        </w:tc>
        <w:tc>
          <w:tcPr>
            <w:tcW w:w="2409" w:type="dxa"/>
            <w:shd w:val="clear" w:color="auto" w:fill="auto"/>
            <w:vAlign w:val="top"/>
          </w:tcPr>
          <w:p>
            <w:pPr>
              <w:pStyle w:val="0"/>
              <w:wordWrap w:val="0"/>
              <w:autoSpaceDE w:val="0"/>
              <w:autoSpaceDN w:val="0"/>
              <w:spacing w:line="240" w:lineRule="auto"/>
              <w:jc w:val="left"/>
              <w:rPr>
                <w:rFonts w:hint="default"/>
              </w:rPr>
            </w:pPr>
          </w:p>
        </w:tc>
        <w:tc>
          <w:tcPr>
            <w:tcW w:w="3282" w:type="dxa"/>
            <w:shd w:val="clear" w:color="auto" w:fill="auto"/>
            <w:vAlign w:val="top"/>
          </w:tcPr>
          <w:p>
            <w:pPr>
              <w:pStyle w:val="0"/>
              <w:wordWrap w:val="0"/>
              <w:autoSpaceDE w:val="0"/>
              <w:autoSpaceDN w:val="0"/>
              <w:spacing w:line="240" w:lineRule="auto"/>
              <w:jc w:val="left"/>
              <w:rPr>
                <w:rFonts w:hint="default"/>
              </w:rPr>
            </w:pPr>
          </w:p>
        </w:tc>
      </w:tr>
      <w:tr>
        <w:trPr/>
        <w:tc>
          <w:tcPr>
            <w:tcW w:w="1428" w:type="dxa"/>
            <w:vMerge w:val="continue"/>
            <w:shd w:val="clear" w:color="auto" w:fill="auto"/>
            <w:vAlign w:val="top"/>
          </w:tcPr>
          <w:p>
            <w:pPr>
              <w:pStyle w:val="0"/>
              <w:wordWrap w:val="0"/>
              <w:autoSpaceDE w:val="0"/>
              <w:autoSpaceDN w:val="0"/>
              <w:jc w:val="left"/>
              <w:rPr>
                <w:rFonts w:hint="default"/>
              </w:rPr>
            </w:pPr>
          </w:p>
        </w:tc>
        <w:tc>
          <w:tcPr>
            <w:tcW w:w="1427" w:type="dxa"/>
            <w:shd w:val="clear" w:color="auto" w:fill="auto"/>
            <w:vAlign w:val="top"/>
          </w:tcPr>
          <w:p>
            <w:pPr>
              <w:pStyle w:val="0"/>
              <w:wordWrap w:val="0"/>
              <w:autoSpaceDE w:val="0"/>
              <w:autoSpaceDN w:val="0"/>
              <w:spacing w:line="240" w:lineRule="auto"/>
              <w:jc w:val="left"/>
              <w:rPr>
                <w:rFonts w:hint="default"/>
              </w:rPr>
            </w:pPr>
          </w:p>
        </w:tc>
        <w:tc>
          <w:tcPr>
            <w:tcW w:w="2409" w:type="dxa"/>
            <w:shd w:val="clear" w:color="auto" w:fill="auto"/>
            <w:vAlign w:val="top"/>
          </w:tcPr>
          <w:p>
            <w:pPr>
              <w:pStyle w:val="0"/>
              <w:wordWrap w:val="0"/>
              <w:autoSpaceDE w:val="0"/>
              <w:autoSpaceDN w:val="0"/>
              <w:spacing w:line="240" w:lineRule="auto"/>
              <w:jc w:val="left"/>
              <w:rPr>
                <w:rFonts w:hint="default"/>
              </w:rPr>
            </w:pPr>
          </w:p>
        </w:tc>
        <w:tc>
          <w:tcPr>
            <w:tcW w:w="328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ordWrap w:val="0"/>
              <w:autoSpaceDE w:val="0"/>
              <w:autoSpaceDN w:val="0"/>
              <w:spacing w:line="240" w:lineRule="auto"/>
              <w:jc w:val="left"/>
              <w:rPr>
                <w:rFonts w:hint="default"/>
              </w:rPr>
            </w:pPr>
          </w:p>
        </w:tc>
      </w:tr>
      <w:tr>
        <w:trPr/>
        <w:tc>
          <w:tcPr>
            <w:tcW w:w="2855" w:type="dxa"/>
            <w:gridSpan w:val="2"/>
            <w:shd w:val="clear" w:color="auto" w:fill="auto"/>
            <w:vAlign w:val="top"/>
          </w:tcPr>
          <w:p>
            <w:pPr>
              <w:pStyle w:val="0"/>
              <w:autoSpaceDE w:val="0"/>
              <w:autoSpaceDN w:val="0"/>
              <w:spacing w:line="240" w:lineRule="auto"/>
              <w:jc w:val="center"/>
              <w:rPr>
                <w:rFonts w:hint="default"/>
              </w:rPr>
            </w:pPr>
            <w:r>
              <w:rPr>
                <w:rFonts w:hint="eastAsia"/>
              </w:rPr>
              <w:t>合　　計</w:t>
            </w:r>
          </w:p>
        </w:tc>
        <w:tc>
          <w:tcPr>
            <w:tcW w:w="2409" w:type="dxa"/>
            <w:shd w:val="clear" w:color="auto" w:fill="auto"/>
            <w:vAlign w:val="top"/>
          </w:tcPr>
          <w:p>
            <w:pPr>
              <w:pStyle w:val="0"/>
              <w:wordWrap w:val="0"/>
              <w:autoSpaceDE w:val="0"/>
              <w:autoSpaceDN w:val="0"/>
              <w:spacing w:line="240" w:lineRule="auto"/>
              <w:jc w:val="left"/>
              <w:rPr>
                <w:rFonts w:hint="default"/>
              </w:rPr>
            </w:pPr>
          </w:p>
        </w:tc>
        <w:tc>
          <w:tcPr>
            <w:tcW w:w="3282" w:type="dxa"/>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top"/>
          </w:tcPr>
          <w:p>
            <w:pPr>
              <w:pStyle w:val="0"/>
              <w:wordWrap w:val="0"/>
              <w:autoSpaceDE w:val="0"/>
              <w:autoSpaceDN w:val="0"/>
              <w:spacing w:line="240" w:lineRule="auto"/>
              <w:jc w:val="left"/>
              <w:rPr>
                <w:rFonts w:hint="default"/>
              </w:rPr>
            </w:pPr>
          </w:p>
        </w:tc>
      </w:tr>
    </w:tbl>
    <w:p>
      <w:pPr>
        <w:pStyle w:val="0"/>
        <w:wordWrap w:val="0"/>
        <w:autoSpaceDE w:val="0"/>
        <w:autoSpaceDN w:val="0"/>
        <w:spacing w:line="240" w:lineRule="auto"/>
        <w:ind w:left="708" w:leftChars="100" w:right="-658" w:rightChars="-279" w:hanging="472" w:hangingChars="200"/>
        <w:jc w:val="left"/>
        <w:rPr>
          <w:rFonts w:hint="default"/>
        </w:rPr>
      </w:pPr>
      <w:r>
        <w:rPr>
          <w:rFonts w:hint="eastAsia"/>
        </w:rPr>
        <w:t>（注）収支予算書として提出する場合は、事業に係る予算の概要が分かる資料を添付してください。</w:t>
      </w:r>
    </w:p>
    <w:p>
      <w:pPr>
        <w:pStyle w:val="0"/>
        <w:spacing w:line="240" w:lineRule="auto"/>
        <w:rPr>
          <w:rFonts w:hint="eastAsia"/>
        </w:rPr>
      </w:pPr>
      <w:r>
        <w:rPr>
          <w:rFonts w:hint="eastAsia"/>
        </w:rPr>
        <w:br w:type="page"/>
      </w:r>
    </w:p>
    <w:p>
      <w:pPr>
        <w:pStyle w:val="0"/>
        <w:spacing w:line="240" w:lineRule="auto"/>
        <w:rPr>
          <w:rFonts w:hint="eastAsia"/>
        </w:rPr>
      </w:pPr>
      <w:r>
        <w:rPr>
          <w:rFonts w:hint="eastAsia"/>
        </w:rPr>
        <w:t>様式第３号（第１５条関係）</w:t>
      </w:r>
    </w:p>
    <w:p>
      <w:pPr>
        <w:pStyle w:val="0"/>
        <w:spacing w:line="240" w:lineRule="auto"/>
        <w:rPr>
          <w:rFonts w:hint="eastAsia"/>
        </w:rPr>
      </w:pPr>
    </w:p>
    <w:p>
      <w:pPr>
        <w:pStyle w:val="0"/>
        <w:spacing w:line="240" w:lineRule="auto"/>
        <w:ind w:left="0" w:leftChars="0" w:right="0" w:rightChars="0" w:firstLine="472" w:firstLineChars="200"/>
        <w:jc w:val="center"/>
        <w:rPr>
          <w:rFonts w:hint="eastAsia"/>
        </w:rPr>
      </w:pPr>
      <w:r>
        <w:rPr>
          <w:rFonts w:hint="eastAsia"/>
        </w:rPr>
        <w:t>　　年度米子市まちなかコミュニティ活性化支援事業実施状況報告書</w:t>
      </w:r>
    </w:p>
    <w:p>
      <w:pPr>
        <w:pStyle w:val="0"/>
        <w:spacing w:line="240" w:lineRule="auto"/>
        <w:rPr>
          <w:rFonts w:hint="eastAsia"/>
        </w:rPr>
      </w:pPr>
    </w:p>
    <w:p>
      <w:pPr>
        <w:pStyle w:val="0"/>
        <w:spacing w:before="0" w:beforeLines="0" w:beforeAutospacing="0" w:after="0" w:afterLines="0" w:afterAutospacing="0" w:line="240" w:lineRule="auto"/>
        <w:ind w:left="4720" w:leftChars="2000"/>
        <w:jc w:val="right"/>
        <w:rPr>
          <w:rFonts w:hint="eastAsia"/>
        </w:rPr>
      </w:pPr>
      <w:r>
        <w:rPr>
          <w:rFonts w:hint="eastAsia"/>
        </w:rPr>
        <w:t>報告日：　　年　月　日</w:t>
      </w:r>
    </w:p>
    <w:p>
      <w:pPr>
        <w:pStyle w:val="0"/>
        <w:wordWrap w:val="0"/>
        <w:spacing w:before="0" w:beforeLines="0" w:beforeAutospacing="0" w:after="0" w:afterLines="0" w:afterAutospacing="0" w:line="240" w:lineRule="auto"/>
        <w:ind w:left="4720" w:leftChars="2000"/>
        <w:jc w:val="right"/>
        <w:rPr>
          <w:rFonts w:hint="eastAsia"/>
        </w:rPr>
      </w:pPr>
      <w:r>
        <w:rPr>
          <w:rFonts w:hint="eastAsia"/>
        </w:rPr>
        <w:t>報告者：　　　　　　　</w:t>
      </w:r>
    </w:p>
    <w:p>
      <w:pPr>
        <w:pStyle w:val="0"/>
        <w:spacing w:line="240" w:lineRule="auto"/>
        <w:rPr>
          <w:rFonts w:hint="eastAsia"/>
        </w:rPr>
      </w:pPr>
    </w:p>
    <w:p>
      <w:pPr>
        <w:pStyle w:val="0"/>
        <w:spacing w:line="240" w:lineRule="auto"/>
        <w:rPr>
          <w:rFonts w:hint="eastAsia"/>
        </w:rPr>
      </w:pPr>
      <w:r>
        <w:rPr>
          <w:rFonts w:hint="eastAsia"/>
        </w:rPr>
        <w:t>１　対象事業の概要</w:t>
      </w:r>
    </w:p>
    <w:tbl>
      <w:tblPr>
        <w:tblStyle w:val="17"/>
        <w:tblW w:w="0" w:type="auto"/>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56"/>
        <w:gridCol w:w="6845"/>
      </w:tblGrid>
      <w:tr>
        <w:trPr>
          <w:trHeight w:val="661" w:hRule="atLeast"/>
        </w:trPr>
        <w:tc>
          <w:tcPr>
            <w:tcW w:w="1856"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eastAsia"/>
                <w:sz w:val="20"/>
              </w:rPr>
            </w:pPr>
            <w:r>
              <w:rPr>
                <w:rFonts w:hint="eastAsia"/>
                <w:sz w:val="20"/>
              </w:rPr>
              <w:t>実施事業年度</w:t>
            </w:r>
          </w:p>
        </w:tc>
        <w:tc>
          <w:tcPr>
            <w:tcW w:w="6845" w:type="dxa"/>
            <w:tcBorders>
              <w:top w:val="none" w:color="auto" w:sz="0" w:space="0"/>
              <w:left w:val="none" w:color="auto" w:sz="0" w:space="0"/>
              <w:bottom w:val="none" w:color="auto" w:sz="0" w:space="0"/>
              <w:right w:val="none" w:color="auto" w:sz="0" w:space="0"/>
              <w:tl2br w:val="nil"/>
              <w:tr2bl w:val="nil"/>
            </w:tcBorders>
            <w:vAlign w:val="center"/>
          </w:tcPr>
          <w:p>
            <w:pPr>
              <w:pStyle w:val="0"/>
              <w:ind w:left="0" w:leftChars="0" w:right="0" w:rightChars="0" w:firstLine="864" w:firstLineChars="400"/>
              <w:jc w:val="both"/>
              <w:rPr>
                <w:rFonts w:hint="eastAsia"/>
                <w:sz w:val="20"/>
              </w:rPr>
            </w:pPr>
            <w:r>
              <w:rPr>
                <w:rFonts w:hint="eastAsia"/>
                <w:sz w:val="20"/>
              </w:rPr>
              <w:t>年度</w:t>
            </w:r>
          </w:p>
        </w:tc>
      </w:tr>
      <w:tr>
        <w:trPr>
          <w:trHeight w:val="661" w:hRule="atLeast"/>
        </w:trPr>
        <w:tc>
          <w:tcPr>
            <w:tcW w:w="1856"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eastAsia"/>
                <w:sz w:val="20"/>
              </w:rPr>
            </w:pPr>
            <w:r>
              <w:rPr>
                <w:rFonts w:hint="eastAsia"/>
                <w:sz w:val="20"/>
              </w:rPr>
              <w:t>事業名</w:t>
            </w:r>
          </w:p>
        </w:tc>
        <w:tc>
          <w:tcPr>
            <w:tcW w:w="6845"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eastAsia"/>
                <w:sz w:val="20"/>
              </w:rPr>
            </w:pPr>
          </w:p>
        </w:tc>
      </w:tr>
      <w:tr>
        <w:trPr>
          <w:trHeight w:val="661" w:hRule="atLeast"/>
        </w:trPr>
        <w:tc>
          <w:tcPr>
            <w:tcW w:w="1856"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eastAsia"/>
                <w:sz w:val="20"/>
              </w:rPr>
            </w:pPr>
            <w:r>
              <w:rPr>
                <w:rFonts w:hint="eastAsia"/>
                <w:sz w:val="20"/>
              </w:rPr>
              <w:t>事業実施主体名</w:t>
            </w:r>
          </w:p>
        </w:tc>
        <w:tc>
          <w:tcPr>
            <w:tcW w:w="6845" w:type="dxa"/>
            <w:tcBorders>
              <w:top w:val="none" w:color="auto" w:sz="0" w:space="0"/>
              <w:left w:val="none" w:color="auto" w:sz="0" w:space="0"/>
              <w:bottom w:val="none" w:color="auto" w:sz="0" w:space="0"/>
              <w:right w:val="none" w:color="auto" w:sz="0" w:space="0"/>
              <w:tl2br w:val="nil"/>
              <w:tr2bl w:val="nil"/>
            </w:tcBorders>
            <w:vAlign w:val="center"/>
          </w:tcPr>
          <w:p>
            <w:pPr>
              <w:pStyle w:val="0"/>
              <w:jc w:val="both"/>
              <w:rPr>
                <w:rFonts w:hint="eastAsia"/>
                <w:sz w:val="20"/>
              </w:rPr>
            </w:pPr>
          </w:p>
        </w:tc>
      </w:tr>
    </w:tbl>
    <w:p>
      <w:pPr>
        <w:pStyle w:val="0"/>
        <w:spacing w:line="240" w:lineRule="auto"/>
        <w:rPr>
          <w:rFonts w:hint="eastAsia"/>
        </w:rPr>
      </w:pPr>
    </w:p>
    <w:p>
      <w:pPr>
        <w:pStyle w:val="0"/>
        <w:spacing w:line="240" w:lineRule="auto"/>
        <w:rPr>
          <w:rFonts w:hint="eastAsia"/>
        </w:rPr>
      </w:pPr>
      <w:r>
        <w:rPr>
          <w:rFonts w:hint="eastAsia"/>
        </w:rPr>
        <w:t>２　事業の成果等（事業実施後　年目）</w:t>
      </w:r>
    </w:p>
    <w:tbl>
      <w:tblPr>
        <w:tblStyle w:val="17"/>
        <w:tblW w:w="0" w:type="auto"/>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56"/>
        <w:gridCol w:w="6845"/>
      </w:tblGrid>
      <w:tr>
        <w:trPr>
          <w:trHeight w:val="1995" w:hRule="atLeast"/>
        </w:trPr>
        <w:tc>
          <w:tcPr>
            <w:tcW w:w="1856" w:type="dxa"/>
            <w:tcBorders>
              <w:top w:val="none" w:color="auto" w:sz="0" w:space="0"/>
              <w:left w:val="none" w:color="auto" w:sz="0" w:space="0"/>
              <w:bottom w:val="none" w:color="auto" w:sz="0" w:space="0"/>
              <w:right w:val="none" w:color="auto" w:sz="0" w:space="0"/>
              <w:tl2br w:val="nil"/>
              <w:tr2bl w:val="nil"/>
            </w:tcBorders>
            <w:vAlign w:val="top"/>
          </w:tcPr>
          <w:p>
            <w:pPr>
              <w:pStyle w:val="0"/>
              <w:jc w:val="distribute"/>
              <w:rPr>
                <w:rFonts w:hint="eastAsia"/>
                <w:sz w:val="20"/>
              </w:rPr>
            </w:pPr>
            <w:r>
              <w:rPr>
                <w:rFonts w:hint="eastAsia"/>
                <w:sz w:val="20"/>
              </w:rPr>
              <w:t>事業の成果</w:t>
            </w:r>
          </w:p>
        </w:tc>
        <w:tc>
          <w:tcPr>
            <w:tcW w:w="6845" w:type="dxa"/>
            <w:tcBorders>
              <w:top w:val="none" w:color="auto" w:sz="0" w:space="0"/>
              <w:left w:val="none" w:color="auto" w:sz="0" w:space="0"/>
              <w:bottom w:val="none" w:color="auto" w:sz="0" w:space="0"/>
              <w:right w:val="none" w:color="auto" w:sz="0" w:space="0"/>
              <w:tl2br w:val="nil"/>
              <w:tr2bl w:val="nil"/>
            </w:tcBorders>
            <w:vAlign w:val="bottom"/>
          </w:tcPr>
          <w:p>
            <w:pPr>
              <w:pStyle w:val="0"/>
              <w:spacing w:before="0" w:beforeLines="0" w:beforeAutospacing="0" w:after="0" w:afterLines="0" w:afterAutospacing="0"/>
              <w:ind w:left="176" w:hanging="176" w:hangingChars="100"/>
              <w:jc w:val="both"/>
              <w:rPr>
                <w:rFonts w:hint="eastAsia"/>
                <w:sz w:val="16"/>
              </w:rPr>
            </w:pPr>
            <w:r>
              <w:rPr>
                <w:rFonts w:hint="eastAsia"/>
                <w:sz w:val="16"/>
              </w:rPr>
              <w:t>※事業完了以降の取組、体制、活動実績等を踏まえ、事業計画書に記載した「事業目的（効果）」の実現状況、住民及び地域への影響及び効果等を記載してください。</w:t>
            </w:r>
          </w:p>
        </w:tc>
      </w:tr>
    </w:tbl>
    <w:p>
      <w:pPr>
        <w:pStyle w:val="0"/>
        <w:spacing w:line="240" w:lineRule="auto"/>
        <w:rPr>
          <w:rFonts w:hint="eastAsia"/>
        </w:rPr>
      </w:pPr>
    </w:p>
    <w:p>
      <w:pPr>
        <w:pStyle w:val="0"/>
        <w:spacing w:line="240" w:lineRule="auto"/>
        <w:rPr>
          <w:rFonts w:hint="eastAsia"/>
        </w:rPr>
      </w:pPr>
      <w:r>
        <w:rPr>
          <w:rFonts w:hint="eastAsia"/>
        </w:rPr>
        <w:t>３　現在の課題及び対応</w:t>
      </w:r>
    </w:p>
    <w:tbl>
      <w:tblPr>
        <w:tblStyle w:val="17"/>
        <w:tblW w:w="0" w:type="auto"/>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56"/>
        <w:gridCol w:w="6845"/>
      </w:tblGrid>
      <w:tr>
        <w:trPr>
          <w:trHeight w:val="1465" w:hRule="atLeast"/>
        </w:trPr>
        <w:tc>
          <w:tcPr>
            <w:tcW w:w="1856" w:type="dxa"/>
            <w:tcBorders>
              <w:top w:val="none" w:color="auto" w:sz="0" w:space="0"/>
              <w:left w:val="none" w:color="auto" w:sz="0" w:space="0"/>
              <w:bottom w:val="none" w:color="auto" w:sz="0" w:space="0"/>
              <w:right w:val="none" w:color="auto" w:sz="0" w:space="0"/>
              <w:tl2br w:val="nil"/>
              <w:tr2bl w:val="nil"/>
            </w:tcBorders>
            <w:vAlign w:val="top"/>
          </w:tcPr>
          <w:p>
            <w:pPr>
              <w:pStyle w:val="0"/>
              <w:jc w:val="distribute"/>
              <w:rPr>
                <w:rFonts w:hint="eastAsia"/>
                <w:sz w:val="20"/>
              </w:rPr>
            </w:pPr>
            <w:r>
              <w:rPr>
                <w:rFonts w:hint="eastAsia"/>
                <w:sz w:val="20"/>
              </w:rPr>
              <w:t>事業の課題</w:t>
            </w:r>
          </w:p>
        </w:tc>
        <w:tc>
          <w:tcPr>
            <w:tcW w:w="684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0"/>
              </w:rPr>
            </w:pPr>
          </w:p>
        </w:tc>
      </w:tr>
      <w:tr>
        <w:trPr>
          <w:trHeight w:val="1465" w:hRule="atLeast"/>
        </w:trPr>
        <w:tc>
          <w:tcPr>
            <w:tcW w:w="1856" w:type="dxa"/>
            <w:tcBorders>
              <w:top w:val="none" w:color="auto" w:sz="0" w:space="0"/>
              <w:left w:val="none" w:color="auto" w:sz="0" w:space="0"/>
              <w:bottom w:val="none" w:color="auto" w:sz="0" w:space="0"/>
              <w:right w:val="none" w:color="auto" w:sz="0" w:space="0"/>
              <w:tl2br w:val="nil"/>
              <w:tr2bl w:val="nil"/>
            </w:tcBorders>
            <w:vAlign w:val="top"/>
          </w:tcPr>
          <w:p>
            <w:pPr>
              <w:pStyle w:val="0"/>
              <w:jc w:val="distribute"/>
              <w:rPr>
                <w:rFonts w:hint="eastAsia"/>
                <w:sz w:val="20"/>
              </w:rPr>
            </w:pPr>
            <w:r>
              <w:rPr>
                <w:rFonts w:hint="eastAsia"/>
                <w:sz w:val="20"/>
              </w:rPr>
              <w:t>課題への対応</w:t>
            </w:r>
          </w:p>
        </w:tc>
        <w:tc>
          <w:tcPr>
            <w:tcW w:w="684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0"/>
              </w:rPr>
            </w:pPr>
          </w:p>
        </w:tc>
      </w:tr>
    </w:tbl>
    <w:p>
      <w:pPr>
        <w:pStyle w:val="0"/>
        <w:spacing w:line="240" w:lineRule="auto"/>
        <w:rPr>
          <w:rFonts w:hint="eastAsia"/>
        </w:rPr>
      </w:pPr>
    </w:p>
    <w:sectPr>
      <w:pgSz w:w="11906" w:h="16838"/>
      <w:pgMar w:top="1985" w:right="1701" w:bottom="1701" w:left="1701" w:header="851" w:footer="992" w:gutter="0"/>
      <w:pgBorders w:zOrder="front" w:display="allPages" w:offsetFrom="page"/>
      <w:cols w:space="720"/>
      <w:textDirection w:val="lrTb"/>
      <w:docGrid w:type="linesAndChars" w:linePitch="370"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35"/>
  <w:drawingGridVerticalSpacing w:val="18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2"/>
        <w:u w:val="none" w:color="auto"/>
        <w:vertAlign w:val="baseline"/>
        <w:em w:val="none"/>
      </w:rPr>
    </w:rPrDefault>
    <w:pPrDefault>
      <w:pPr>
        <w:spacing w:before="0" w:beforeLines="0" w:beforeAutospacing="0" w:after="0" w:afterLines="0" w:afterAutospacing="0" w:line="320" w:lineRule="exact"/>
        <w:ind w:leftChars="0" w:rightChars="0" w:firstLineChars="0"/>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173</TotalTime>
  <Pages>11</Pages>
  <Words>2</Words>
  <Characters>7458</Characters>
  <Application>JUST Note</Application>
  <Lines>3006</Lines>
  <Paragraphs>199</Paragraphs>
  <Company>米子市</Company>
  <CharactersWithSpaces>7814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中川 玲子</dc:creator>
  <cp:lastModifiedBy>野坂 紗子</cp:lastModifiedBy>
  <dcterms:created xsi:type="dcterms:W3CDTF">2023-08-01T01:05:00Z</dcterms:created>
  <dcterms:modified xsi:type="dcterms:W3CDTF">2026-05-12T04:33:40Z</dcterms:modified>
  <cp:revision>12</cp:revision>
</cp:coreProperties>
</file>