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826" w:hanging="826" w:hangingChars="295"/>
        <w:jc w:val="center"/>
        <w:rPr>
          <w:rFonts w:hint="eastAsia" w:ascii="ＭＳ ゴシック" w:hAnsi="ＭＳ ゴシック" w:eastAsia="ＭＳ ゴシック"/>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5427345</wp:posOffset>
                </wp:positionH>
                <wp:positionV relativeFrom="paragraph">
                  <wp:posOffset>-914400</wp:posOffset>
                </wp:positionV>
                <wp:extent cx="714375" cy="4476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714375" cy="44767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sz w:val="28"/>
                              </w:rPr>
                              <w:t>資　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72pt;mso-position-vertical-relative:text;mso-position-horizontal-relative:text;position:absolute;height:35.25pt;mso-wrap-distance-top:0pt;width:56.25pt;mso-wrap-distance-left:5.65pt;margin-left:427.35pt;z-index:2;" o:spid="_x0000_s1026" o:allowincell="t" o:allowoverlap="t" filled="t" fillcolor="#ffffff" stroked="t" strokecolor="#000000 [3213]"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sz w:val="28"/>
                        </w:rPr>
                        <w:t>資　料</w:t>
                      </w:r>
                    </w:p>
                  </w:txbxContent>
                </v:textbox>
                <v:imagedata o:title=""/>
                <w10:wrap type="none" anchorx="text" anchory="text"/>
              </v:shape>
            </w:pict>
          </mc:Fallback>
        </mc:AlternateContent>
      </w:r>
      <w:r>
        <w:rPr>
          <w:rFonts w:hint="eastAsia" w:ascii="ＭＳ ゴシック" w:hAnsi="ＭＳ ゴシック" w:eastAsia="ＭＳ ゴシック"/>
          <w:sz w:val="22"/>
        </w:rPr>
        <w:t>自動運転バスの実証運行について</w:t>
      </w:r>
    </w:p>
    <w:p>
      <w:pPr>
        <w:pStyle w:val="0"/>
        <w:ind w:left="708" w:hanging="708" w:hangingChars="295"/>
        <w:rPr>
          <w:rFonts w:hint="eastAsia" w:ascii="ＭＳ ゴシック" w:hAnsi="ＭＳ ゴシック" w:eastAsia="ＭＳ ゴシック"/>
          <w:sz w:val="22"/>
        </w:rPr>
      </w:pPr>
      <w:r>
        <w:rPr>
          <w:rFonts w:hint="eastAsia" w:ascii="ＭＳ ゴシック" w:hAnsi="ＭＳ ゴシック" w:eastAsia="ＭＳ ゴシック"/>
          <w:sz w:val="22"/>
        </w:rPr>
        <w:t>１　目的</w:t>
      </w:r>
    </w:p>
    <w:p>
      <w:pPr>
        <w:pStyle w:val="0"/>
        <w:ind w:leftChars="0" w:hanging="165" w:hangingChars="75"/>
        <w:rPr>
          <w:rFonts w:hint="default"/>
          <w:sz w:val="22"/>
        </w:rPr>
      </w:pPr>
      <w:r>
        <w:rPr>
          <w:rFonts w:hint="eastAsia"/>
          <w:sz w:val="22"/>
        </w:rPr>
        <w:t>　　先進的自動運転バスの導入に向けた実証運行を実施し、バス運行事業者の運転手不足に係る状況改善や交通事故の削減など、公共交通を取り巻く環境改善を図る。</w:t>
      </w:r>
    </w:p>
    <w:p>
      <w:pPr>
        <w:pStyle w:val="0"/>
        <w:ind w:leftChars="0" w:hanging="165" w:hangingChars="75"/>
        <w:rPr>
          <w:rFonts w:hint="default"/>
          <w:sz w:val="22"/>
        </w:rPr>
      </w:pPr>
    </w:p>
    <w:p>
      <w:pPr>
        <w:pStyle w:val="0"/>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２　実証運行の概要</w:t>
      </w:r>
    </w:p>
    <w:p>
      <w:pPr>
        <w:pStyle w:val="0"/>
        <w:ind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　今年度は運転の一部を自動化する「レベル２」にて、オペレーター（ドライバー）が乗車した状態で運行する。</w:t>
      </w:r>
    </w:p>
    <w:p>
      <w:pPr>
        <w:pStyle w:val="0"/>
        <w:ind w:left="0" w:leftChars="0" w:firstLine="220" w:firstLineChars="100"/>
        <w:rPr>
          <w:rFonts w:hint="default"/>
          <w:sz w:val="22"/>
        </w:rPr>
      </w:pPr>
      <w:r>
        <w:rPr>
          <w:rFonts w:hint="eastAsia"/>
          <w:sz w:val="22"/>
        </w:rPr>
        <w:t>⑴　運行期間</w:t>
      </w:r>
    </w:p>
    <w:p>
      <w:pPr>
        <w:pStyle w:val="0"/>
        <w:ind w:left="0" w:leftChars="0" w:firstLine="440" w:firstLineChars="200"/>
        <w:rPr>
          <w:rFonts w:hint="default"/>
          <w:sz w:val="22"/>
        </w:rPr>
      </w:pPr>
      <w:r>
        <w:rPr>
          <w:rFonts w:hint="eastAsia"/>
          <w:sz w:val="22"/>
        </w:rPr>
        <w:t>○１号車：令和７年</w:t>
      </w:r>
      <w:r>
        <w:rPr>
          <w:rFonts w:hint="eastAsia"/>
          <w:sz w:val="22"/>
        </w:rPr>
        <w:t>12</w:t>
      </w:r>
      <w:r>
        <w:rPr>
          <w:rFonts w:hint="eastAsia"/>
          <w:sz w:val="22"/>
        </w:rPr>
        <w:t>月</w:t>
      </w:r>
      <w:r>
        <w:rPr>
          <w:rFonts w:hint="eastAsia"/>
          <w:sz w:val="22"/>
        </w:rPr>
        <w:t>21</w:t>
      </w:r>
      <w:r>
        <w:rPr>
          <w:rFonts w:hint="eastAsia"/>
          <w:sz w:val="22"/>
        </w:rPr>
        <w:t>日（日）から令和８年２月</w:t>
      </w:r>
      <w:r>
        <w:rPr>
          <w:rFonts w:hint="eastAsia"/>
          <w:sz w:val="22"/>
        </w:rPr>
        <w:t>27</w:t>
      </w:r>
      <w:r>
        <w:rPr>
          <w:rFonts w:hint="eastAsia"/>
          <w:sz w:val="22"/>
        </w:rPr>
        <w:t>日（金）まで</w:t>
      </w:r>
    </w:p>
    <w:p>
      <w:pPr>
        <w:pStyle w:val="0"/>
        <w:ind w:left="0" w:leftChars="0" w:firstLine="440" w:firstLineChars="200"/>
        <w:rPr>
          <w:rFonts w:hint="eastAsia" w:asciiTheme="minorEastAsia" w:hAnsiTheme="minorEastAsia" w:eastAsiaTheme="minorEastAsia"/>
          <w:sz w:val="22"/>
        </w:rPr>
      </w:pPr>
      <w:r>
        <w:rPr>
          <w:rFonts w:hint="eastAsia"/>
          <w:sz w:val="22"/>
        </w:rPr>
        <w:t>○２号車：令和８年１月</w:t>
      </w:r>
      <w:r>
        <w:rPr>
          <w:rFonts w:hint="eastAsia"/>
          <w:sz w:val="22"/>
        </w:rPr>
        <w:t>13</w:t>
      </w:r>
      <w:r>
        <w:rPr>
          <w:rFonts w:hint="eastAsia"/>
          <w:sz w:val="22"/>
        </w:rPr>
        <w:t>日（火）から令和８年２月</w:t>
      </w:r>
      <w:r>
        <w:rPr>
          <w:rFonts w:hint="eastAsia"/>
          <w:sz w:val="22"/>
        </w:rPr>
        <w:t>27</w:t>
      </w:r>
      <w:r>
        <w:rPr>
          <w:rFonts w:hint="eastAsia"/>
          <w:sz w:val="22"/>
        </w:rPr>
        <w:t>日（金）まで</w:t>
      </w:r>
    </w:p>
    <w:p>
      <w:pPr>
        <w:pStyle w:val="0"/>
        <w:ind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　⑵　運行日：月曜日から金曜日</w:t>
      </w:r>
    </w:p>
    <w:p>
      <w:pPr>
        <w:pStyle w:val="0"/>
        <w:ind w:left="0" w:leftChars="0" w:firstLine="1540" w:firstLineChars="700"/>
        <w:rPr>
          <w:rFonts w:hint="eastAsia" w:asciiTheme="minorEastAsia" w:hAnsiTheme="minorEastAsia" w:eastAsiaTheme="minorEastAsia"/>
          <w:sz w:val="22"/>
        </w:rPr>
      </w:pPr>
      <w:r>
        <w:rPr>
          <w:rFonts w:hint="eastAsia" w:asciiTheme="minorEastAsia" w:hAnsiTheme="minorEastAsia" w:eastAsiaTheme="minorEastAsia"/>
          <w:sz w:val="22"/>
        </w:rPr>
        <w:t>ただし、令和７年</w:t>
      </w:r>
      <w:r>
        <w:rPr>
          <w:rFonts w:hint="eastAsia" w:asciiTheme="minorEastAsia" w:hAnsiTheme="minorEastAsia" w:eastAsiaTheme="minorEastAsia"/>
          <w:sz w:val="22"/>
        </w:rPr>
        <w:t>12</w:t>
      </w:r>
      <w:r>
        <w:rPr>
          <w:rFonts w:hint="eastAsia" w:asciiTheme="minorEastAsia" w:hAnsiTheme="minorEastAsia" w:eastAsiaTheme="minorEastAsia"/>
          <w:sz w:val="22"/>
        </w:rPr>
        <w:t>月</w:t>
      </w:r>
      <w:r>
        <w:rPr>
          <w:rFonts w:hint="eastAsia" w:asciiTheme="minorEastAsia" w:hAnsiTheme="minorEastAsia" w:eastAsiaTheme="minorEastAsia"/>
          <w:sz w:val="22"/>
        </w:rPr>
        <w:t>29</w:t>
      </w:r>
      <w:r>
        <w:rPr>
          <w:rFonts w:hint="eastAsia" w:asciiTheme="minorEastAsia" w:hAnsiTheme="minorEastAsia" w:eastAsiaTheme="minorEastAsia"/>
          <w:sz w:val="22"/>
        </w:rPr>
        <w:t>日～令和８年１月２日までは運休とする</w:t>
      </w:r>
    </w:p>
    <w:p>
      <w:pPr>
        <w:pStyle w:val="0"/>
        <w:ind w:leftChars="0" w:firstLineChars="0"/>
        <w:rPr>
          <w:rFonts w:hint="eastAsia" w:asciiTheme="minorEastAsia" w:hAnsiTheme="minorEastAsia" w:eastAsiaTheme="minorEastAsia"/>
          <w:sz w:val="22"/>
        </w:rPr>
      </w:pPr>
      <w:r>
        <w:rPr>
          <w:rFonts w:hint="eastAsia"/>
        </w:rPr>
        <w:drawing>
          <wp:anchor distT="0" distB="0" distL="203200" distR="203200" simplePos="0" relativeHeight="4" behindDoc="0" locked="0" layoutInCell="1" hidden="0" allowOverlap="1">
            <wp:simplePos x="0" y="0"/>
            <wp:positionH relativeFrom="column">
              <wp:posOffset>3680460</wp:posOffset>
            </wp:positionH>
            <wp:positionV relativeFrom="paragraph">
              <wp:posOffset>6350</wp:posOffset>
            </wp:positionV>
            <wp:extent cx="1764030" cy="109791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5"/>
                    <a:srcRect l="9196" t="17009" r="4770" b="7732"/>
                    <a:stretch>
                      <a:fillRect/>
                    </a:stretch>
                  </pic:blipFill>
                  <pic:spPr>
                    <a:xfrm>
                      <a:off x="0" y="0"/>
                      <a:ext cx="1764030" cy="1097915"/>
                    </a:xfrm>
                    <a:prstGeom prst="rect"/>
                  </pic:spPr>
                </pic:pic>
              </a:graphicData>
            </a:graphic>
          </wp:anchor>
        </w:drawing>
      </w:r>
      <w:r>
        <w:rPr>
          <w:rFonts w:hint="eastAsia" w:asciiTheme="minorEastAsia" w:hAnsiTheme="minorEastAsia" w:eastAsiaTheme="minorEastAsia"/>
          <w:sz w:val="22"/>
        </w:rPr>
        <w:t>　⑶　</w:t>
      </w:r>
      <w:r>
        <w:rPr>
          <w:rFonts w:hint="eastAsia" w:asciiTheme="minorEastAsia" w:hAnsiTheme="minorEastAsia" w:eastAsiaTheme="minorEastAsia"/>
          <w:spacing w:val="140"/>
          <w:sz w:val="22"/>
          <w:fitText w:val="720" w:id="1"/>
        </w:rPr>
        <w:t>車</w:t>
      </w:r>
      <w:r>
        <w:rPr>
          <w:rFonts w:hint="eastAsia" w:asciiTheme="minorEastAsia" w:hAnsiTheme="minorEastAsia" w:eastAsiaTheme="minorEastAsia"/>
          <w:sz w:val="22"/>
          <w:fitText w:val="720" w:id="1"/>
        </w:rPr>
        <w:t>両</w:t>
      </w:r>
      <w:r>
        <w:rPr>
          <w:rFonts w:hint="eastAsia" w:asciiTheme="minorEastAsia" w:hAnsiTheme="minorEastAsia" w:eastAsiaTheme="minorEastAsia"/>
          <w:sz w:val="22"/>
        </w:rPr>
        <w:t>：</w:t>
      </w:r>
      <w:r>
        <w:rPr>
          <w:rFonts w:hint="eastAsia" w:asciiTheme="minorEastAsia" w:hAnsiTheme="minorEastAsia" w:eastAsiaTheme="minorEastAsia"/>
          <w:sz w:val="22"/>
        </w:rPr>
        <w:t>WeRide</w:t>
      </w:r>
      <w:r>
        <w:rPr>
          <w:rFonts w:hint="eastAsia" w:asciiTheme="minorEastAsia" w:hAnsiTheme="minorEastAsia" w:eastAsiaTheme="minorEastAsia"/>
          <w:sz w:val="22"/>
        </w:rPr>
        <w:t>社製　</w:t>
      </w:r>
      <w:r>
        <w:rPr>
          <w:rFonts w:hint="eastAsia" w:asciiTheme="minorEastAsia" w:hAnsiTheme="minorEastAsia" w:eastAsiaTheme="minorEastAsia"/>
          <w:sz w:val="22"/>
        </w:rPr>
        <w:t>Robobus</w:t>
      </w:r>
    </w:p>
    <w:p>
      <w:pPr>
        <w:pStyle w:val="0"/>
        <w:ind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　⑷　</w:t>
      </w:r>
      <w:r>
        <w:rPr>
          <w:rFonts w:hint="eastAsia" w:asciiTheme="minorEastAsia" w:hAnsiTheme="minorEastAsia" w:eastAsiaTheme="minorEastAsia"/>
          <w:spacing w:val="140"/>
          <w:sz w:val="22"/>
          <w:fitText w:val="720" w:id="2"/>
        </w:rPr>
        <w:t>運</w:t>
      </w:r>
      <w:r>
        <w:rPr>
          <w:rFonts w:hint="eastAsia" w:asciiTheme="minorEastAsia" w:hAnsiTheme="minorEastAsia" w:eastAsiaTheme="minorEastAsia"/>
          <w:sz w:val="22"/>
          <w:fitText w:val="720" w:id="2"/>
        </w:rPr>
        <w:t>賃</w:t>
      </w:r>
      <w:r>
        <w:rPr>
          <w:rFonts w:hint="eastAsia" w:asciiTheme="minorEastAsia" w:hAnsiTheme="minorEastAsia" w:eastAsiaTheme="minorEastAsia"/>
          <w:sz w:val="22"/>
        </w:rPr>
        <w:t>：無料</w:t>
      </w:r>
    </w:p>
    <w:p>
      <w:pPr>
        <w:pStyle w:val="0"/>
        <w:ind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　⑸　その他</w:t>
      </w:r>
    </w:p>
    <w:p>
      <w:pPr>
        <w:pStyle w:val="0"/>
        <w:ind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z w:val="22"/>
        </w:rPr>
        <w:t>12</w:t>
      </w:r>
      <w:r>
        <w:rPr>
          <w:rFonts w:hint="eastAsia" w:asciiTheme="minorEastAsia" w:hAnsiTheme="minorEastAsia" w:eastAsiaTheme="minorEastAsia"/>
          <w:sz w:val="22"/>
        </w:rPr>
        <w:t>月</w:t>
      </w:r>
      <w:r>
        <w:rPr>
          <w:rFonts w:hint="eastAsia" w:asciiTheme="minorEastAsia" w:hAnsiTheme="minorEastAsia" w:eastAsiaTheme="minorEastAsia"/>
          <w:sz w:val="22"/>
        </w:rPr>
        <w:t>21</w:t>
      </w:r>
      <w:r>
        <w:rPr>
          <w:rFonts w:hint="eastAsia" w:asciiTheme="minorEastAsia" w:hAnsiTheme="minorEastAsia" w:eastAsiaTheme="minorEastAsia"/>
          <w:sz w:val="22"/>
        </w:rPr>
        <w:t>日は体験乗車のみ実施。</w:t>
      </w:r>
    </w:p>
    <w:p>
      <w:pPr>
        <w:pStyle w:val="0"/>
        <w:ind w:left="420" w:leftChars="200"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１台体制時（</w:t>
      </w:r>
      <w:r>
        <w:rPr>
          <w:rFonts w:hint="eastAsia" w:asciiTheme="minorEastAsia" w:hAnsiTheme="minorEastAsia" w:eastAsiaTheme="minorEastAsia"/>
          <w:sz w:val="22"/>
        </w:rPr>
        <w:t>12/22</w:t>
      </w:r>
      <w:r>
        <w:rPr>
          <w:rFonts w:hint="eastAsia" w:asciiTheme="minorEastAsia" w:hAnsiTheme="minorEastAsia" w:eastAsiaTheme="minorEastAsia"/>
          <w:sz w:val="22"/>
        </w:rPr>
        <w:t>～</w:t>
      </w:r>
      <w:r>
        <w:rPr>
          <w:rFonts w:hint="eastAsia" w:asciiTheme="minorEastAsia" w:hAnsiTheme="minorEastAsia" w:eastAsiaTheme="minorEastAsia"/>
          <w:sz w:val="22"/>
        </w:rPr>
        <w:t>1/9</w:t>
      </w:r>
      <w:r>
        <w:rPr>
          <w:rFonts w:hint="eastAsia" w:asciiTheme="minorEastAsia" w:hAnsiTheme="minorEastAsia" w:eastAsiaTheme="minorEastAsia"/>
          <w:sz w:val="22"/>
        </w:rPr>
        <w:t>）は</w:t>
      </w:r>
      <w:r>
        <w:rPr>
          <w:rFonts w:hint="eastAsia" w:asciiTheme="minorEastAsia" w:hAnsiTheme="minorEastAsia" w:eastAsiaTheme="minorEastAsia"/>
          <w:sz w:val="22"/>
        </w:rPr>
        <w:t>30</w:t>
      </w:r>
      <w:r>
        <w:rPr>
          <w:rFonts w:hint="eastAsia" w:asciiTheme="minorEastAsia" w:hAnsiTheme="minorEastAsia" w:eastAsiaTheme="minorEastAsia"/>
          <w:sz w:val="22"/>
        </w:rPr>
        <w:t>分おきに１便運行。</w:t>
      </w:r>
    </w:p>
    <w:p>
      <w:pPr>
        <w:pStyle w:val="0"/>
        <w:ind w:left="630" w:leftChars="300" w:firstLine="0" w:firstLineChars="0"/>
        <w:rPr>
          <w:rFonts w:hint="default"/>
          <w:sz w:val="22"/>
        </w:rPr>
      </w:pPr>
      <w:r>
        <w:rPr>
          <w:rFonts w:hint="eastAsia" w:asciiTheme="minorEastAsia" w:hAnsiTheme="minorEastAsia" w:eastAsiaTheme="minorEastAsia"/>
          <w:sz w:val="22"/>
        </w:rPr>
        <w:t>２台体制時（</w:t>
      </w:r>
      <w:r>
        <w:rPr>
          <w:rFonts w:hint="eastAsia" w:asciiTheme="minorEastAsia" w:hAnsiTheme="minorEastAsia" w:eastAsiaTheme="minorEastAsia"/>
          <w:sz w:val="22"/>
        </w:rPr>
        <w:t>1/13</w:t>
      </w:r>
      <w:r>
        <w:rPr>
          <w:rFonts w:hint="eastAsia" w:asciiTheme="minorEastAsia" w:hAnsiTheme="minorEastAsia" w:eastAsiaTheme="minorEastAsia"/>
          <w:sz w:val="22"/>
        </w:rPr>
        <w:t>～</w:t>
      </w:r>
      <w:r>
        <w:rPr>
          <w:rFonts w:hint="eastAsia" w:asciiTheme="minorEastAsia" w:hAnsiTheme="minorEastAsia" w:eastAsiaTheme="minorEastAsia"/>
          <w:sz w:val="22"/>
        </w:rPr>
        <w:t>2/27</w:t>
      </w:r>
      <w:r>
        <w:rPr>
          <w:rFonts w:hint="eastAsia" w:asciiTheme="minorEastAsia" w:hAnsiTheme="minorEastAsia" w:eastAsiaTheme="minorEastAsia"/>
          <w:sz w:val="22"/>
        </w:rPr>
        <w:t>）の午前は</w:t>
      </w:r>
      <w:r>
        <w:rPr>
          <w:rFonts w:hint="eastAsia" w:asciiTheme="minorEastAsia" w:hAnsiTheme="minorEastAsia" w:eastAsiaTheme="minorEastAsia"/>
          <w:sz w:val="22"/>
        </w:rPr>
        <w:t>15</w:t>
      </w:r>
      <w:r>
        <w:rPr>
          <w:rFonts w:hint="eastAsia" w:asciiTheme="minorEastAsia" w:hAnsiTheme="minorEastAsia" w:eastAsiaTheme="minorEastAsia"/>
          <w:sz w:val="22"/>
        </w:rPr>
        <w:t>分おきに１便、午後は</w:t>
      </w:r>
      <w:r>
        <w:rPr>
          <w:rFonts w:hint="eastAsia" w:asciiTheme="minorEastAsia" w:hAnsiTheme="minorEastAsia" w:eastAsiaTheme="minorEastAsia"/>
          <w:sz w:val="22"/>
        </w:rPr>
        <w:t>30</w:t>
      </w:r>
      <w:r>
        <w:rPr>
          <w:rFonts w:hint="eastAsia" w:asciiTheme="minorEastAsia" w:hAnsiTheme="minorEastAsia" w:eastAsiaTheme="minorEastAsia"/>
          <w:sz w:val="22"/>
        </w:rPr>
        <w:t>分おきに１便運行し、午後は１台を団体での視察や体験乗車に</w:t>
      </w:r>
      <w:bookmarkStart w:id="0" w:name="_GoBack"/>
      <w:bookmarkEnd w:id="0"/>
      <w:r>
        <w:rPr>
          <w:rFonts w:hint="eastAsia" w:asciiTheme="minorEastAsia" w:hAnsiTheme="minorEastAsia" w:eastAsiaTheme="minorEastAsia"/>
          <w:sz w:val="22"/>
        </w:rPr>
        <w:t>活用予定。</w:t>
      </w:r>
    </w:p>
    <w:p>
      <w:pPr>
        <w:pStyle w:val="0"/>
        <w:ind w:left="708" w:hanging="708" w:hangingChars="295"/>
        <w:rPr>
          <w:rFonts w:hint="default"/>
          <w:sz w:val="22"/>
        </w:rPr>
      </w:pPr>
      <w:r>
        <w:rPr>
          <w:rFonts w:hint="eastAsia"/>
        </w:rPr>
        <w:drawing>
          <wp:anchor distT="0" distB="0" distL="203200" distR="203200" simplePos="0" relativeHeight="3" behindDoc="0" locked="0" layoutInCell="1" hidden="0" allowOverlap="1">
            <wp:simplePos x="0" y="0"/>
            <wp:positionH relativeFrom="column">
              <wp:posOffset>649605</wp:posOffset>
            </wp:positionH>
            <wp:positionV relativeFrom="paragraph">
              <wp:posOffset>264795</wp:posOffset>
            </wp:positionV>
            <wp:extent cx="4621530" cy="3578860"/>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6"/>
                    <a:stretch>
                      <a:fillRect/>
                    </a:stretch>
                  </pic:blipFill>
                  <pic:spPr>
                    <a:xfrm>
                      <a:off x="0" y="0"/>
                      <a:ext cx="4621530" cy="3578860"/>
                    </a:xfrm>
                    <a:prstGeom prst="rect">
                      <a:avLst/>
                    </a:prstGeom>
                  </pic:spPr>
                </pic:pic>
              </a:graphicData>
            </a:graphic>
          </wp:anchor>
        </w:drawing>
      </w:r>
      <w:r>
        <w:rPr>
          <w:rFonts w:hint="eastAsia"/>
          <w:sz w:val="22"/>
        </w:rPr>
        <w:t>　⑹　運行経路（バス停は米子駅、鳥取大学医学部附属病院の２箇所）</w:t>
      </w:r>
    </w:p>
    <w:sectPr>
      <w:pgSz w:w="11906" w:h="16838"/>
      <w:pgMar w:top="1985" w:right="1701" w:bottom="1701"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485</TotalTime>
  <Pages>1</Pages>
  <Words>22</Words>
  <Characters>437</Characters>
  <Application>JUST Note</Application>
  <Lines>22</Lines>
  <Paragraphs>18</Paragraphs>
  <CharactersWithSpaces>458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eriko2384</dc:creator>
  <cp:lastModifiedBy>戸﨑 聡</cp:lastModifiedBy>
  <cp:lastPrinted>2025-11-06T07:20:47Z</cp:lastPrinted>
  <dcterms:created xsi:type="dcterms:W3CDTF">2020-12-10T05:04:00Z</dcterms:created>
  <dcterms:modified xsi:type="dcterms:W3CDTF">2025-11-06T07:19:12Z</dcterms:modified>
  <cp:revision>20</cp:revision>
</cp:coreProperties>
</file>