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【様式３】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提案見積書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米子市長　伊木　隆司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840" w:firstLineChars="2200"/>
        <w:rPr>
          <w:rFonts w:hint="default"/>
          <w:sz w:val="22"/>
        </w:rPr>
      </w:pPr>
      <w:r>
        <w:rPr>
          <w:rFonts w:hint="eastAsia"/>
          <w:sz w:val="22"/>
        </w:rPr>
        <w:t>住所又は所在地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</w:t>
      </w:r>
      <w:r>
        <w:rPr>
          <w:rFonts w:hint="eastAsia"/>
          <w:spacing w:val="22"/>
          <w:kern w:val="0"/>
          <w:sz w:val="22"/>
          <w:fitText w:val="1540" w:id="1"/>
        </w:rPr>
        <w:t>商号又は名</w:t>
      </w:r>
      <w:r>
        <w:rPr>
          <w:rFonts w:hint="eastAsia"/>
          <w:kern w:val="0"/>
          <w:sz w:val="22"/>
          <w:fitText w:val="1540" w:id="1"/>
        </w:rPr>
        <w:t>称</w:t>
      </w:r>
    </w:p>
    <w:p>
      <w:pPr>
        <w:pStyle w:val="0"/>
        <w:tabs>
          <w:tab w:val="right" w:leader="none" w:pos="9638"/>
        </w:tabs>
        <w:rPr>
          <w:rFonts w:hint="default"/>
          <w:kern w:val="0"/>
          <w:sz w:val="22"/>
        </w:rPr>
      </w:pPr>
      <w:r>
        <w:rPr>
          <w:rFonts w:hint="eastAsia"/>
          <w:sz w:val="22"/>
        </w:rPr>
        <w:t>　　　　　　　　　　　　　　　　　　　　　　</w:t>
      </w:r>
      <w:r>
        <w:rPr>
          <w:rFonts w:hint="eastAsia" w:asciiTheme="minorEastAsia" w:hAnsiTheme="minorEastAsia" w:eastAsiaTheme="minorEastAsia"/>
          <w:spacing w:val="32"/>
          <w:w w:val="91"/>
          <w:kern w:val="0"/>
          <w:sz w:val="22"/>
          <w:fitText w:val="1540" w:id="2"/>
        </w:rPr>
        <w:t>代表者</w:t>
      </w:r>
      <w:r>
        <w:rPr>
          <w:rFonts w:hint="eastAsia" w:asciiTheme="minorEastAsia" w:hAnsiTheme="minorEastAsia" w:eastAsiaTheme="minorEastAsia"/>
          <w:spacing w:val="32"/>
          <w:kern w:val="0"/>
          <w:sz w:val="22"/>
          <w:fitText w:val="1540" w:id="2"/>
        </w:rPr>
        <w:t>職</w:t>
      </w:r>
      <w:r>
        <w:rPr>
          <w:rFonts w:hint="eastAsia" w:asciiTheme="minorEastAsia" w:hAnsiTheme="minorEastAsia" w:eastAsiaTheme="minorEastAsia"/>
          <w:spacing w:val="32"/>
          <w:w w:val="91"/>
          <w:kern w:val="0"/>
          <w:sz w:val="22"/>
          <w:fitText w:val="1540" w:id="2"/>
        </w:rPr>
        <w:t>氏</w:t>
      </w:r>
      <w:r>
        <w:rPr>
          <w:rFonts w:hint="eastAsia" w:asciiTheme="minorEastAsia" w:hAnsiTheme="minorEastAsia" w:eastAsiaTheme="minorEastAsia"/>
          <w:spacing w:val="1"/>
          <w:w w:val="91"/>
          <w:kern w:val="0"/>
          <w:sz w:val="22"/>
          <w:fitText w:val="1540" w:id="2"/>
        </w:rPr>
        <w:t>名</w:t>
      </w:r>
      <w:r>
        <w:rPr>
          <w:rFonts w:hint="eastAsia"/>
          <w:kern w:val="0"/>
          <w:sz w:val="22"/>
        </w:rPr>
        <w:t>　　　　　　　　　　　　　印</w:t>
      </w:r>
    </w:p>
    <w:p>
      <w:pPr>
        <w:pStyle w:val="0"/>
        <w:tabs>
          <w:tab w:val="right" w:leader="none" w:pos="9638"/>
        </w:tabs>
        <w:rPr>
          <w:rFonts w:hint="default"/>
          <w:kern w:val="0"/>
          <w:sz w:val="22"/>
        </w:rPr>
      </w:pPr>
      <w:bookmarkStart w:id="0" w:name="_GoBack"/>
      <w:bookmarkEnd w:id="0"/>
    </w:p>
    <w:p>
      <w:pPr>
        <w:pStyle w:val="0"/>
        <w:tabs>
          <w:tab w:val="right" w:leader="none" w:pos="9638"/>
        </w:tabs>
        <w:rPr>
          <w:rFonts w:hint="default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米子市保護者連絡ツール提供業務に係るプロポーザル実施要領及び仕様書の内容を熟知した</w:t>
      </w:r>
      <w:r>
        <w:rPr>
          <w:rFonts w:hint="eastAsia"/>
          <w:kern w:val="0"/>
          <w:sz w:val="22"/>
        </w:rPr>
        <w:t>上で、下記のとおり金額を見積りします。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  <w:r>
        <w:rPr>
          <w:rFonts w:hint="eastAsia"/>
          <w:sz w:val="22"/>
        </w:rPr>
        <w:t>　なお、内訳は見積内訳「【様式３－１】見積内訳」のとおりです。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jc w:val="center"/>
        <w:rPr>
          <w:rFonts w:hint="default"/>
          <w:sz w:val="36"/>
          <w:u w:val="single" w:color="auto"/>
        </w:rPr>
      </w:pPr>
      <w:r>
        <w:rPr>
          <w:rFonts w:hint="eastAsia"/>
          <w:sz w:val="36"/>
          <w:u w:val="single" w:color="auto"/>
        </w:rPr>
        <w:t>見積金額　金　　　　　　　　　　　　　円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  <w:r>
        <w:rPr>
          <w:rFonts w:hint="eastAsia"/>
          <w:sz w:val="22"/>
        </w:rPr>
        <w:t>※この見積金額に消費税及び地方消費税は含まない。</w:t>
      </w:r>
    </w:p>
    <w:p>
      <w:pPr>
        <w:pStyle w:val="0"/>
        <w:tabs>
          <w:tab w:val="right" w:leader="none" w:pos="9638"/>
        </w:tabs>
        <w:rPr>
          <w:rFonts w:hint="default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42</Words>
  <Characters>244</Characters>
  <Application>JUST Note</Application>
  <Lines>2</Lines>
  <Paragraphs>1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堀口 修治</dc:creator>
  <cp:lastModifiedBy>齋木 孝穗</cp:lastModifiedBy>
  <cp:lastPrinted>2025-12-09T07:34:18Z</cp:lastPrinted>
  <dcterms:created xsi:type="dcterms:W3CDTF">2013-11-04T07:01:00Z</dcterms:created>
  <dcterms:modified xsi:type="dcterms:W3CDTF">2021-01-13T05:13:21Z</dcterms:modified>
  <cp:revision>8</cp:revision>
</cp:coreProperties>
</file>