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様式第８号（第９条関係）</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firstLine="630"/>
        <w:jc w:val="right"/>
        <w:rPr>
          <w:rFonts w:hint="eastAsia" w:ascii="ＭＳ 明朝" w:hAnsi="ＭＳ 明朝" w:eastAsia="ＭＳ 明朝"/>
          <w:kern w:val="2"/>
          <w:sz w:val="22"/>
        </w:rPr>
      </w:pPr>
      <w:r>
        <w:rPr>
          <w:rFonts w:hint="eastAsia" w:ascii="ＭＳ 明朝" w:hAnsi="ＭＳ 明朝" w:eastAsia="ＭＳ 明朝"/>
          <w:kern w:val="2"/>
          <w:sz w:val="22"/>
        </w:rPr>
        <w:t>年　　月　　日</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米子市長　様</w:t>
      </w: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　　　　　　　　　　　　　　　補助事業者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widowControl w:val="0"/>
        <w:autoSpaceDE w:val="0"/>
        <w:autoSpaceDN w:val="0"/>
        <w:adjustRightInd w:val="0"/>
        <w:ind w:right="840"/>
        <w:jc w:val="both"/>
        <w:rPr>
          <w:rFonts w:hint="eastAsia" w:ascii="ＭＳ 明朝" w:hAnsi="ＭＳ 明朝" w:eastAsia="ＭＳ 明朝"/>
          <w:kern w:val="2"/>
          <w:sz w:val="22"/>
        </w:rPr>
      </w:pPr>
      <w:r>
        <w:rPr>
          <w:rFonts w:hint="eastAsia" w:ascii="ＭＳ 明朝" w:hAnsi="ＭＳ 明朝" w:eastAsia="ＭＳ 明朝"/>
          <w:kern w:val="2"/>
          <w:sz w:val="22"/>
        </w:rPr>
        <w:t>　　　　　　　　　　　　　　　　　　　　　　</w:t>
      </w:r>
      <w:r>
        <w:rPr>
          <w:rFonts w:hint="eastAsia" w:ascii="ＭＳ 明朝" w:hAnsi="ＭＳ 明朝" w:eastAsia="ＭＳ 明朝"/>
          <w:spacing w:val="440"/>
          <w:kern w:val="2"/>
          <w:sz w:val="22"/>
          <w:fitText w:val="1320" w:id="2"/>
        </w:rPr>
        <w:t>名</w:t>
      </w:r>
      <w:r>
        <w:rPr>
          <w:rFonts w:hint="eastAsia" w:ascii="ＭＳ 明朝" w:hAnsi="ＭＳ 明朝" w:eastAsia="ＭＳ 明朝"/>
          <w:kern w:val="2"/>
          <w:sz w:val="22"/>
          <w:fitText w:val="1320" w:id="2"/>
        </w:rPr>
        <w:t>称</w:t>
      </w:r>
    </w:p>
    <w:p>
      <w:pPr>
        <w:pStyle w:val="0"/>
        <w:widowControl w:val="0"/>
        <w:autoSpaceDE w:val="0"/>
        <w:autoSpaceDN w:val="0"/>
        <w:adjustRightInd w:val="0"/>
        <w:ind w:right="-1"/>
        <w:jc w:val="both"/>
        <w:rPr>
          <w:rFonts w:hint="eastAsia" w:ascii="ＭＳ 明朝" w:hAnsi="ＭＳ 明朝" w:eastAsia="ＭＳ 明朝"/>
          <w:kern w:val="2"/>
          <w:sz w:val="22"/>
        </w:rPr>
      </w:pPr>
      <w:r>
        <w:rPr>
          <w:rFonts w:hint="eastAsia" w:ascii="ＭＳ 明朝" w:hAnsi="ＭＳ 明朝" w:eastAsia="ＭＳ 明朝"/>
          <w:kern w:val="2"/>
          <w:sz w:val="22"/>
        </w:rPr>
        <w:t>　　　　　　　　　　　　　　　　　　　　　　</w:t>
      </w:r>
      <w:r>
        <w:rPr>
          <w:rFonts w:hint="eastAsia" w:ascii="ＭＳ 明朝" w:hAnsi="ＭＳ 明朝" w:eastAsia="ＭＳ 明朝"/>
          <w:kern w:val="2"/>
          <w:sz w:val="22"/>
          <w:fitText w:val="1320" w:id="3"/>
        </w:rPr>
        <w:t>代表者の氏名</w:t>
      </w:r>
      <w:r>
        <w:rPr>
          <w:rFonts w:hint="eastAsia" w:ascii="ＭＳ 明朝" w:hAnsi="ＭＳ 明朝" w:eastAsia="ＭＳ 明朝"/>
          <w:kern w:val="2"/>
          <w:sz w:val="22"/>
        </w:rPr>
        <w:t>　　　　　　　　　</w:t>
      </w:r>
    </w:p>
    <w:p>
      <w:pPr>
        <w:pStyle w:val="0"/>
        <w:widowControl w:val="0"/>
        <w:autoSpaceDE w:val="0"/>
        <w:autoSpaceDN w:val="0"/>
        <w:adjustRightInd w:val="0"/>
        <w:ind w:right="84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ind w:left="720" w:leftChars="300" w:right="720" w:rightChars="300"/>
        <w:jc w:val="both"/>
        <w:rPr>
          <w:rFonts w:hint="eastAsia" w:ascii="ＭＳ 明朝" w:hAnsi="ＭＳ 明朝" w:eastAsia="ＭＳ 明朝"/>
          <w:kern w:val="2"/>
          <w:sz w:val="22"/>
        </w:rPr>
      </w:pPr>
      <w:r>
        <w:rPr>
          <w:rFonts w:hint="eastAsia" w:ascii="ＭＳ 明朝" w:hAnsi="ＭＳ 明朝" w:eastAsia="ＭＳ 明朝"/>
          <w:kern w:val="2"/>
          <w:sz w:val="22"/>
        </w:rPr>
        <w:t>米子市介護予防・日常生活支援総合事業通所型サービスＢ補助金実績報告書</w:t>
      </w: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年　　月　　日付け交付の決定の通知のありました米子市介護予防・日常生活支援総合事業通所型サービスＢ補助金に係る補助対象事業が完了しましたので、米子市介護予防・日常生活支援総合事業通所型サービスＢ補助金交付要綱（令和５年１２月２７日施行）第９条の規定により、関係書類を添えて報告します。</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　補助金交付決定額　　通所型サービスＢの事業の創出　　　　　　　　　　　　　</w:t>
      </w:r>
      <w:bookmarkStart w:id="0" w:name="_GoBack"/>
      <w:bookmarkEnd w:id="0"/>
      <w:r>
        <w:rPr>
          <w:rFonts w:hint="eastAsia" w:ascii="ＭＳ 明朝" w:hAnsi="ＭＳ 明朝" w:eastAsia="ＭＳ 明朝"/>
          <w:kern w:val="2"/>
          <w:sz w:val="22"/>
        </w:rPr>
        <w:t>円</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通所型サービスＢの事業の運営　　　　　　　　　　　　　円</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　添付書類</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（１）実施報告書（別記様式第２号）</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（２）収支決算書（別記様式第３号）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（３）利用者名簿（別記様式第９号）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（４）補助対象経費に係る領収書等支払の状況を確認することができる書類の写し</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（５）（１）から（４）までに掲げるもののほか、市長が必要と認める書類</w:t>
      </w:r>
    </w:p>
    <w:sectPr>
      <w:pgMar w:top="1985" w:right="1701" w:bottom="1701" w:left="1701" w:header="720" w:footer="720" w:gutter="0"/>
      <w:cols w:space="720"/>
      <w:textDirection w:val="lrTb"/>
      <w:docGrid w:linePitch="3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docDefaults>
  <w:style w:type="paragraph" w:styleId="0" w:default="1">
    <w:name w:val="Normal"/>
    <w:next w:val="0"/>
    <w:link w:val="0"/>
    <w:uiPriority w:val="0"/>
    <w:qFormat/>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374</Characters>
  <Application>JUST Note</Application>
  <Lines>27</Lines>
  <Paragraphs>16</Paragraphs>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石田 陽子</cp:lastModifiedBy>
  <dcterms:created xsi:type="dcterms:W3CDTF">2024-01-10T06:07:00Z</dcterms:created>
  <dcterms:modified xsi:type="dcterms:W3CDTF">2024-02-27T01:56:00Z</dcterms:modified>
  <cp:revision>2</cp:revision>
</cp:coreProperties>
</file>