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様式第１１号（第１１条関係）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630" w:firstLineChars="3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米子市長　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right="840" w:firstLine="210"/>
        <w:jc w:val="both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</w:rPr>
        <w:t xml:space="preserve">                                  </w:t>
      </w:r>
      <w:r>
        <w:rPr>
          <w:rFonts w:hint="eastAsia" w:ascii="ＭＳ 明朝" w:hAnsi="ＭＳ 明朝" w:eastAsia="ＭＳ 明朝"/>
        </w:rPr>
        <w:t>請求者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  <w:spacing w:val="165"/>
          <w:kern w:val="2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2"/>
          <w:sz w:val="22"/>
          <w:fitText w:val="1320" w:id="1"/>
        </w:rPr>
        <w:t>地</w:t>
      </w:r>
    </w:p>
    <w:p>
      <w:pPr>
        <w:pStyle w:val="0"/>
        <w:widowControl w:val="0"/>
        <w:autoSpaceDE w:val="0"/>
        <w:autoSpaceDN w:val="0"/>
        <w:adjustRightInd w:val="0"/>
        <w:ind w:right="840"/>
        <w:jc w:val="both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spacing w:val="440"/>
          <w:kern w:val="2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kern w:val="2"/>
          <w:sz w:val="22"/>
          <w:fitText w:val="1320" w:id="2"/>
        </w:rPr>
        <w:t>称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      </w:t>
      </w:r>
      <w:r>
        <w:rPr>
          <w:rFonts w:hint="eastAsia" w:ascii="ＭＳ 明朝" w:hAnsi="ＭＳ 明朝" w:eastAsia="ＭＳ 明朝"/>
          <w:kern w:val="2"/>
          <w:sz w:val="22"/>
          <w:fitText w:val="1320" w:id="3"/>
        </w:rPr>
        <w:t>代表者職氏名</w:t>
      </w:r>
      <w:r>
        <w:rPr>
          <w:rFonts w:hint="eastAsia" w:ascii="ＭＳ 明朝" w:hAnsi="ＭＳ 明朝" w:eastAsia="ＭＳ 明朝"/>
          <w:kern w:val="2"/>
          <w:sz w:val="22"/>
        </w:rPr>
        <w:t>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position w:val="-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630" w:leftChars="300" w:right="630" w:right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米子市介護予防・日常生活支援総合事業通所型サービスＢ補助金支払請求書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ind w:firstLine="1050" w:firstLineChars="5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日付け　　第　　号－　で交付の決定の通知のありました米子市介護予防・日常生活支援総合事業通所型サービスＢ補助金の支払につきまして、米子市介護予防・日常生活支援総合事業通所型サービスＢ補助金交付要綱（令和５年１２月２７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日施行）第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条第１項（第</w:t>
      </w:r>
      <w:r>
        <w:rPr>
          <w:rFonts w:hint="eastAsia" w:ascii="ＭＳ 明朝" w:hAnsi="ＭＳ 明朝" w:eastAsia="ＭＳ 明朝"/>
          <w:kern w:val="2"/>
          <w:sz w:val="22"/>
        </w:rPr>
        <w:t>12</w:t>
      </w:r>
      <w:r>
        <w:rPr>
          <w:rFonts w:hint="eastAsia" w:ascii="ＭＳ 明朝" w:hAnsi="ＭＳ 明朝" w:eastAsia="ＭＳ 明朝"/>
          <w:kern w:val="2"/>
          <w:sz w:val="22"/>
        </w:rPr>
        <w:t>条第２項において準用する同要綱第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条第１項）の規定により、下記のとおり請求します。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5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請求額　　　　</w:t>
      </w: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【通所型サービスＢの事業の創出】</w:t>
      </w:r>
    </w:p>
    <w:tbl>
      <w:tblPr>
        <w:tblStyle w:val="11"/>
        <w:tblW w:w="737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"/>
        <w:gridCol w:w="2920"/>
        <w:gridCol w:w="4111"/>
      </w:tblGrid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left" w:leader="none" w:pos="3044"/>
              </w:tabs>
              <w:autoSpaceDE w:val="0"/>
              <w:autoSpaceDN w:val="0"/>
              <w:ind w:right="132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補助金交付決定（確定）額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447" w:hRule="atLeast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既受領額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547" w:hRule="atLeast"/>
        </w:trPr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未受領額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5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完了払・概算払の別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　概算払（第　回・精算）</w:t>
            </w:r>
          </w:p>
        </w:tc>
      </w:tr>
    </w:tbl>
    <w:p>
      <w:pPr>
        <w:pStyle w:val="17"/>
        <w:autoSpaceDE w:val="0"/>
        <w:autoSpaceDN w:val="0"/>
        <w:ind w:right="840" w:firstLine="420" w:firstLineChars="20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 w:firstLine="420" w:firstLineChars="2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【通所型サービスＢの事業の運営】</w:t>
      </w:r>
    </w:p>
    <w:tbl>
      <w:tblPr>
        <w:tblStyle w:val="11"/>
        <w:tblW w:w="737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"/>
        <w:gridCol w:w="2920"/>
        <w:gridCol w:w="4111"/>
      </w:tblGrid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left" w:leader="none" w:pos="3044"/>
              </w:tabs>
              <w:autoSpaceDE w:val="0"/>
              <w:autoSpaceDN w:val="0"/>
              <w:ind w:right="132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補助金交付決定（確定）額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447" w:hRule="atLeast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既受領額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547" w:hRule="atLeast"/>
        </w:trPr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未受領額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5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完了払・概算払の別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　概算払（第　回・精算）</w:t>
            </w:r>
          </w:p>
        </w:tc>
      </w:tr>
    </w:tbl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振込先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29"/>
        <w:gridCol w:w="962"/>
        <w:gridCol w:w="966"/>
        <w:gridCol w:w="690"/>
        <w:gridCol w:w="277"/>
        <w:gridCol w:w="967"/>
        <w:gridCol w:w="290"/>
        <w:gridCol w:w="674"/>
        <w:gridCol w:w="986"/>
        <w:gridCol w:w="1053"/>
      </w:tblGrid>
      <w:tr>
        <w:trPr>
          <w:trHeight w:val="680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15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支店等名</w:t>
            </w:r>
          </w:p>
        </w:tc>
        <w:tc>
          <w:tcPr>
            <w:tcW w:w="15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1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口座種別</w:t>
            </w:r>
          </w:p>
        </w:tc>
        <w:tc>
          <w:tcPr>
            <w:tcW w:w="40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普通預金　　　　　　当座</w:t>
            </w:r>
          </w:p>
        </w:tc>
      </w:tr>
      <w:tr>
        <w:trPr/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（フリガナ）</w:t>
            </w:r>
          </w:p>
        </w:tc>
        <w:tc>
          <w:tcPr>
            <w:tcW w:w="4041" w:type="pct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5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口座の名義</w:t>
            </w:r>
          </w:p>
        </w:tc>
        <w:tc>
          <w:tcPr>
            <w:tcW w:w="4041" w:type="pct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autoSpaceDE w:val="0"/>
        <w:autoSpaceDN w:val="0"/>
        <w:spacing w:line="140" w:lineRule="exact"/>
        <w:ind w:right="839"/>
        <w:jc w:val="both"/>
        <w:rPr>
          <w:rFonts w:hint="eastAsia" w:ascii="ＭＳ 明朝" w:hAnsi="ＭＳ 明朝" w:eastAsia="ＭＳ 明朝"/>
          <w:sz w:val="18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3</Words>
  <Characters>410</Characters>
  <Application>JUST Note</Application>
  <Lines>122</Lines>
  <Paragraphs>42</Paragraphs>
  <Company>Toshiba</Company>
  <CharactersWithSpaces>633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石田 陽子</cp:lastModifiedBy>
  <cp:lastPrinted>2024-01-10T03:44:00Z</cp:lastPrinted>
  <dcterms:created xsi:type="dcterms:W3CDTF">2023-11-19T11:47:00Z</dcterms:created>
  <dcterms:modified xsi:type="dcterms:W3CDTF">2024-02-27T01:55:59Z</dcterms:modified>
  <cp:revision>21</cp:revision>
</cp:coreProperties>
</file>