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rPr>
          <w:rFonts w:hint="default"/>
          <w:highlight w:val="none"/>
        </w:rPr>
      </w:pPr>
    </w:p>
    <w:p>
      <w:pPr>
        <w:pStyle w:val="0"/>
        <w:spacing w:line="0" w:lineRule="atLeast"/>
        <w:rPr>
          <w:rFonts w:hint="default"/>
          <w:highlight w:val="none"/>
        </w:rPr>
      </w:pPr>
      <w:r>
        <w:rPr>
          <w:rFonts w:hint="eastAsia"/>
          <w:highlight w:val="none"/>
        </w:rPr>
        <w:t>様式第２号（第６条関係）</w:t>
      </w:r>
    </w:p>
    <w:p>
      <w:pPr>
        <w:pStyle w:val="0"/>
        <w:rPr>
          <w:rFonts w:hint="default"/>
          <w:highlight w:val="none"/>
        </w:rPr>
      </w:pPr>
    </w:p>
    <w:p>
      <w:pPr>
        <w:pStyle w:val="0"/>
        <w:jc w:val="center"/>
        <w:rPr>
          <w:rFonts w:hint="default"/>
          <w:highlight w:val="none"/>
        </w:rPr>
      </w:pPr>
      <w:r>
        <w:rPr>
          <w:rFonts w:hint="eastAsia"/>
          <w:highlight w:val="none"/>
        </w:rPr>
        <w:t>米子市不育治療等実施医療機関証明書</w:t>
      </w:r>
    </w:p>
    <w:p>
      <w:pPr>
        <w:pStyle w:val="0"/>
        <w:jc w:val="center"/>
        <w:rPr>
          <w:rFonts w:hint="default"/>
          <w:highlight w:val="none"/>
        </w:rPr>
      </w:pPr>
    </w:p>
    <w:tbl>
      <w:tblPr>
        <w:tblStyle w:val="28"/>
        <w:tblW w:w="9610" w:type="dxa"/>
        <w:tblInd w:w="0" w:type="dxa"/>
        <w:tblLayout w:type="fixed"/>
        <w:tblLook w:firstRow="1" w:lastRow="0" w:firstColumn="1" w:lastColumn="0" w:noHBand="0" w:noVBand="1" w:val="04A0"/>
      </w:tblPr>
      <w:tblGrid>
        <w:gridCol w:w="1526"/>
        <w:gridCol w:w="1701"/>
        <w:gridCol w:w="6383"/>
      </w:tblGrid>
      <w:tr>
        <w:trPr>
          <w:trHeight w:val="567" w:hRule="atLeast"/>
        </w:trPr>
        <w:tc>
          <w:tcPr>
            <w:tcW w:w="1526" w:type="dxa"/>
            <w:vMerge w:val="restart"/>
            <w:vAlign w:val="center"/>
          </w:tcPr>
          <w:p>
            <w:pPr>
              <w:pStyle w:val="0"/>
              <w:jc w:val="center"/>
              <w:rPr>
                <w:rFonts w:hint="default"/>
                <w:highlight w:val="none"/>
              </w:rPr>
            </w:pPr>
            <w:r>
              <w:rPr>
                <w:rFonts w:hint="eastAsia"/>
                <w:highlight w:val="none"/>
              </w:rPr>
              <w:t>受　診　者</w:t>
            </w:r>
          </w:p>
        </w:tc>
        <w:tc>
          <w:tcPr>
            <w:tcW w:w="1701" w:type="dxa"/>
            <w:vAlign w:val="center"/>
          </w:tcPr>
          <w:p>
            <w:pPr>
              <w:pStyle w:val="0"/>
              <w:jc w:val="center"/>
              <w:rPr>
                <w:rFonts w:hint="default"/>
                <w:highlight w:val="none"/>
              </w:rPr>
            </w:pPr>
            <w:r>
              <w:rPr>
                <w:rFonts w:hint="eastAsia"/>
                <w:highlight w:val="none"/>
              </w:rPr>
              <w:t>氏　　名</w:t>
            </w:r>
          </w:p>
        </w:tc>
        <w:tc>
          <w:tcPr>
            <w:tcW w:w="6383" w:type="dxa"/>
            <w:vAlign w:val="top"/>
          </w:tcPr>
          <w:p>
            <w:pPr>
              <w:pStyle w:val="0"/>
              <w:rPr>
                <w:rFonts w:hint="default"/>
                <w:highlight w:val="none"/>
              </w:rPr>
            </w:pPr>
          </w:p>
        </w:tc>
      </w:tr>
      <w:tr>
        <w:trPr>
          <w:trHeight w:val="567" w:hRule="atLeast"/>
        </w:trPr>
        <w:tc>
          <w:tcPr>
            <w:tcW w:w="1526" w:type="dxa"/>
            <w:vMerge w:val="continue"/>
            <w:vAlign w:val="top"/>
          </w:tcPr>
          <w:p>
            <w:pPr>
              <w:pStyle w:val="0"/>
              <w:rPr>
                <w:rFonts w:hint="default"/>
              </w:rPr>
            </w:pPr>
          </w:p>
        </w:tc>
        <w:tc>
          <w:tcPr>
            <w:tcW w:w="1701" w:type="dxa"/>
            <w:vAlign w:val="center"/>
          </w:tcPr>
          <w:p>
            <w:pPr>
              <w:pStyle w:val="0"/>
              <w:spacing w:line="0" w:lineRule="atLeast"/>
              <w:jc w:val="center"/>
              <w:rPr>
                <w:rFonts w:hint="default"/>
                <w:highlight w:val="none"/>
              </w:rPr>
            </w:pPr>
            <w:r>
              <w:rPr>
                <w:rFonts w:hint="eastAsia"/>
                <w:highlight w:val="none"/>
              </w:rPr>
              <w:t>生年月日</w:t>
            </w:r>
          </w:p>
        </w:tc>
        <w:tc>
          <w:tcPr>
            <w:tcW w:w="6383" w:type="dxa"/>
            <w:vAlign w:val="center"/>
          </w:tcPr>
          <w:p>
            <w:pPr>
              <w:pStyle w:val="0"/>
              <w:jc w:val="center"/>
              <w:rPr>
                <w:rFonts w:hint="default"/>
                <w:highlight w:val="none"/>
              </w:rPr>
            </w:pPr>
            <w:r>
              <w:rPr>
                <w:rFonts w:hint="eastAsia"/>
                <w:highlight w:val="none"/>
              </w:rPr>
              <w:t>年　　月　　日</w:t>
            </w:r>
          </w:p>
        </w:tc>
      </w:tr>
      <w:tr>
        <w:trPr>
          <w:trHeight w:val="567" w:hRule="atLeast"/>
        </w:trPr>
        <w:tc>
          <w:tcPr>
            <w:tcW w:w="1526" w:type="dxa"/>
            <w:vMerge w:val="restart"/>
            <w:vAlign w:val="center"/>
          </w:tcPr>
          <w:p>
            <w:pPr>
              <w:pStyle w:val="0"/>
              <w:jc w:val="center"/>
              <w:rPr>
                <w:rFonts w:hint="default"/>
                <w:highlight w:val="none"/>
              </w:rPr>
            </w:pPr>
            <w:r>
              <w:rPr>
                <w:rFonts w:hint="eastAsia"/>
                <w:highlight w:val="none"/>
              </w:rPr>
              <w:t>実施医療機関</w:t>
            </w:r>
          </w:p>
        </w:tc>
        <w:tc>
          <w:tcPr>
            <w:tcW w:w="1701" w:type="dxa"/>
            <w:vAlign w:val="center"/>
          </w:tcPr>
          <w:p>
            <w:pPr>
              <w:pStyle w:val="0"/>
              <w:jc w:val="center"/>
              <w:rPr>
                <w:rFonts w:hint="default"/>
                <w:highlight w:val="none"/>
              </w:rPr>
            </w:pPr>
            <w:r>
              <w:rPr>
                <w:rFonts w:hint="eastAsia"/>
                <w:highlight w:val="none"/>
              </w:rPr>
              <w:t>期　　間</w:t>
            </w:r>
          </w:p>
        </w:tc>
        <w:tc>
          <w:tcPr>
            <w:tcW w:w="6383" w:type="dxa"/>
            <w:vAlign w:val="center"/>
          </w:tcPr>
          <w:p>
            <w:pPr>
              <w:pStyle w:val="0"/>
              <w:ind w:firstLine="630" w:firstLineChars="300"/>
              <w:jc w:val="center"/>
              <w:rPr>
                <w:rFonts w:hint="default"/>
                <w:highlight w:val="none"/>
              </w:rPr>
            </w:pPr>
            <w:r>
              <w:rPr>
                <w:rFonts w:hint="eastAsia"/>
                <w:highlight w:val="none"/>
              </w:rPr>
              <w:t>年　　月　　日　から　　　　年　　月　　日　まで</w:t>
            </w:r>
          </w:p>
        </w:tc>
      </w:tr>
      <w:tr>
        <w:trPr>
          <w:trHeight w:val="1250" w:hRule="atLeast"/>
        </w:trPr>
        <w:tc>
          <w:tcPr>
            <w:tcW w:w="1526" w:type="dxa"/>
            <w:vMerge w:val="continue"/>
            <w:vAlign w:val="top"/>
          </w:tcPr>
          <w:p>
            <w:pPr>
              <w:pStyle w:val="0"/>
              <w:rPr>
                <w:rFonts w:hint="default"/>
              </w:rPr>
            </w:pPr>
          </w:p>
        </w:tc>
        <w:tc>
          <w:tcPr>
            <w:tcW w:w="1701" w:type="dxa"/>
            <w:vAlign w:val="center"/>
          </w:tcPr>
          <w:p>
            <w:pPr>
              <w:pStyle w:val="0"/>
              <w:spacing w:line="240" w:lineRule="exact"/>
              <w:jc w:val="center"/>
              <w:rPr>
                <w:rFonts w:hint="default"/>
                <w:highlight w:val="none"/>
              </w:rPr>
            </w:pPr>
            <w:r>
              <w:rPr>
                <w:rFonts w:hint="eastAsia"/>
                <w:highlight w:val="none"/>
              </w:rPr>
              <w:t>検査・治療を</w:t>
            </w:r>
          </w:p>
          <w:p>
            <w:pPr>
              <w:pStyle w:val="0"/>
              <w:spacing w:line="240" w:lineRule="exact"/>
              <w:jc w:val="center"/>
              <w:rPr>
                <w:rFonts w:hint="default"/>
                <w:highlight w:val="none"/>
              </w:rPr>
            </w:pPr>
            <w:r>
              <w:rPr>
                <w:rFonts w:hint="eastAsia"/>
                <w:highlight w:val="none"/>
              </w:rPr>
              <w:t>必要とした理由</w:t>
            </w:r>
          </w:p>
        </w:tc>
        <w:tc>
          <w:tcPr>
            <w:tcW w:w="6383" w:type="dxa"/>
            <w:vAlign w:val="top"/>
          </w:tcPr>
          <w:p>
            <w:pPr>
              <w:pStyle w:val="0"/>
              <w:rPr>
                <w:rFonts w:hint="default"/>
                <w:highlight w:val="none"/>
              </w:rPr>
            </w:pPr>
            <w:bookmarkStart w:id="0" w:name="_GoBack"/>
            <w:bookmarkEnd w:id="0"/>
          </w:p>
        </w:tc>
      </w:tr>
      <w:tr>
        <w:trPr>
          <w:trHeight w:val="877" w:hRule="atLeast"/>
        </w:trPr>
        <w:tc>
          <w:tcPr>
            <w:tcW w:w="1526" w:type="dxa"/>
            <w:vMerge w:val="continue"/>
            <w:vAlign w:val="top"/>
          </w:tcPr>
          <w:p>
            <w:pPr>
              <w:pStyle w:val="0"/>
              <w:rPr>
                <w:rFonts w:hint="eastAsia"/>
              </w:rPr>
            </w:pPr>
          </w:p>
        </w:tc>
        <w:tc>
          <w:tcPr>
            <w:tcW w:w="1701" w:type="dxa"/>
            <w:vAlign w:val="center"/>
          </w:tcPr>
          <w:p>
            <w:pPr>
              <w:pStyle w:val="0"/>
              <w:jc w:val="center"/>
              <w:rPr>
                <w:rFonts w:hint="eastAsia"/>
                <w:sz w:val="21"/>
                <w:highlight w:val="none"/>
              </w:rPr>
            </w:pPr>
            <w:r>
              <w:rPr>
                <w:rFonts w:hint="eastAsia"/>
                <w:sz w:val="21"/>
                <w:highlight w:val="none"/>
              </w:rPr>
              <w:t>不育症の診断</w:t>
            </w:r>
          </w:p>
          <w:p>
            <w:pPr>
              <w:pStyle w:val="0"/>
              <w:jc w:val="center"/>
              <w:rPr>
                <w:rFonts w:hint="eastAsia"/>
                <w:sz w:val="21"/>
                <w:highlight w:val="none"/>
              </w:rPr>
            </w:pPr>
            <w:r>
              <w:rPr>
                <w:rFonts w:hint="eastAsia"/>
                <w:sz w:val="21"/>
                <w:highlight w:val="none"/>
              </w:rPr>
              <w:t>の有無</w:t>
            </w:r>
          </w:p>
        </w:tc>
        <w:tc>
          <w:tcPr>
            <w:tcW w:w="6383" w:type="dxa"/>
            <w:vAlign w:val="center"/>
          </w:tcPr>
          <w:p>
            <w:pPr>
              <w:pStyle w:val="0"/>
              <w:jc w:val="center"/>
              <w:rPr>
                <w:rFonts w:hint="eastAsia"/>
                <w:sz w:val="21"/>
                <w:highlight w:val="none"/>
              </w:rPr>
            </w:pPr>
            <w:r>
              <w:rPr>
                <w:rFonts w:hint="eastAsia"/>
                <w:sz w:val="21"/>
                <w:highlight w:val="none"/>
              </w:rPr>
              <w:t>有　　　・　　　無</w:t>
            </w:r>
          </w:p>
        </w:tc>
      </w:tr>
      <w:tr>
        <w:trPr>
          <w:trHeight w:val="890" w:hRule="atLeast"/>
        </w:trPr>
        <w:tc>
          <w:tcPr>
            <w:tcW w:w="1526" w:type="dxa"/>
            <w:vMerge w:val="continue"/>
            <w:vAlign w:val="top"/>
          </w:tcPr>
          <w:p>
            <w:pPr>
              <w:pStyle w:val="0"/>
              <w:rPr>
                <w:rFonts w:hint="eastAsia"/>
              </w:rPr>
            </w:pPr>
          </w:p>
        </w:tc>
        <w:tc>
          <w:tcPr>
            <w:tcW w:w="1701" w:type="dxa"/>
            <w:vAlign w:val="center"/>
          </w:tcPr>
          <w:p>
            <w:pPr>
              <w:pStyle w:val="0"/>
              <w:spacing w:line="240" w:lineRule="exact"/>
              <w:jc w:val="center"/>
              <w:rPr>
                <w:rFonts w:hint="eastAsia"/>
                <w:sz w:val="21"/>
                <w:highlight w:val="none"/>
              </w:rPr>
            </w:pPr>
            <w:r>
              <w:rPr>
                <w:rFonts w:hint="eastAsia"/>
                <w:sz w:val="21"/>
                <w:highlight w:val="none"/>
              </w:rPr>
              <w:t>不育症に係る</w:t>
            </w:r>
          </w:p>
          <w:p>
            <w:pPr>
              <w:pStyle w:val="0"/>
              <w:jc w:val="center"/>
              <w:rPr>
                <w:rFonts w:hint="eastAsia"/>
                <w:sz w:val="21"/>
                <w:highlight w:val="none"/>
              </w:rPr>
            </w:pPr>
            <w:r>
              <w:rPr>
                <w:rFonts w:hint="eastAsia"/>
                <w:sz w:val="21"/>
                <w:highlight w:val="none"/>
              </w:rPr>
              <w:t>治療実施の有無</w:t>
            </w:r>
          </w:p>
        </w:tc>
        <w:tc>
          <w:tcPr>
            <w:tcW w:w="6383" w:type="dxa"/>
            <w:vAlign w:val="center"/>
          </w:tcPr>
          <w:p>
            <w:pPr>
              <w:pStyle w:val="0"/>
              <w:jc w:val="center"/>
              <w:rPr>
                <w:rFonts w:hint="eastAsia"/>
                <w:sz w:val="21"/>
                <w:highlight w:val="none"/>
              </w:rPr>
            </w:pPr>
            <w:r>
              <w:rPr>
                <w:rFonts w:hint="eastAsia"/>
                <w:sz w:val="21"/>
                <w:highlight w:val="none"/>
              </w:rPr>
              <w:t>有　　　・　　　無</w:t>
            </w:r>
          </w:p>
        </w:tc>
      </w:tr>
      <w:tr>
        <w:trPr>
          <w:trHeight w:val="1247" w:hRule="atLeast"/>
        </w:trPr>
        <w:tc>
          <w:tcPr>
            <w:tcW w:w="1526" w:type="dxa"/>
            <w:vMerge w:val="continue"/>
            <w:vAlign w:val="top"/>
          </w:tcPr>
          <w:p>
            <w:pPr>
              <w:pStyle w:val="0"/>
              <w:rPr>
                <w:rFonts w:hint="default"/>
              </w:rPr>
            </w:pPr>
          </w:p>
        </w:tc>
        <w:tc>
          <w:tcPr>
            <w:tcW w:w="1701" w:type="dxa"/>
            <w:vAlign w:val="center"/>
          </w:tcPr>
          <w:p>
            <w:pPr>
              <w:pStyle w:val="0"/>
              <w:jc w:val="center"/>
              <w:rPr>
                <w:rFonts w:hint="default"/>
                <w:highlight w:val="none"/>
              </w:rPr>
            </w:pPr>
            <w:r>
              <w:rPr>
                <w:rFonts w:hint="eastAsia"/>
                <w:highlight w:val="none"/>
              </w:rPr>
              <w:t>検査・治療内容</w:t>
            </w:r>
          </w:p>
        </w:tc>
        <w:tc>
          <w:tcPr>
            <w:tcW w:w="6383" w:type="dxa"/>
            <w:vAlign w:val="top"/>
          </w:tcPr>
          <w:p>
            <w:pPr>
              <w:pStyle w:val="0"/>
              <w:rPr>
                <w:rFonts w:hint="default"/>
                <w:highlight w:val="none"/>
              </w:rPr>
            </w:pPr>
          </w:p>
        </w:tc>
      </w:tr>
      <w:tr>
        <w:trPr>
          <w:trHeight w:val="567" w:hRule="atLeast"/>
        </w:trPr>
        <w:tc>
          <w:tcPr>
            <w:tcW w:w="1526" w:type="dxa"/>
            <w:vMerge w:val="continue"/>
            <w:vAlign w:val="top"/>
          </w:tcPr>
          <w:p>
            <w:pPr>
              <w:pStyle w:val="0"/>
              <w:rPr>
                <w:rFonts w:hint="default"/>
              </w:rPr>
            </w:pPr>
          </w:p>
        </w:tc>
        <w:tc>
          <w:tcPr>
            <w:tcW w:w="1701" w:type="dxa"/>
            <w:vAlign w:val="center"/>
          </w:tcPr>
          <w:p>
            <w:pPr>
              <w:pStyle w:val="0"/>
              <w:jc w:val="center"/>
              <w:rPr>
                <w:rFonts w:hint="default"/>
                <w:highlight w:val="none"/>
              </w:rPr>
            </w:pPr>
            <w:r>
              <w:rPr>
                <w:rFonts w:hint="eastAsia"/>
                <w:highlight w:val="none"/>
              </w:rPr>
              <w:t>領収金額</w:t>
            </w:r>
          </w:p>
        </w:tc>
        <w:tc>
          <w:tcPr>
            <w:tcW w:w="6383" w:type="dxa"/>
            <w:vAlign w:val="center"/>
          </w:tcPr>
          <w:p>
            <w:pPr>
              <w:pStyle w:val="0"/>
              <w:rPr>
                <w:rFonts w:hint="default"/>
                <w:highlight w:val="none"/>
              </w:rPr>
            </w:pPr>
            <w:r>
              <w:rPr>
                <w:rFonts w:hint="eastAsia"/>
                <w:highlight w:val="none"/>
              </w:rPr>
              <w:t>　　　　　　　　　　　　円</w:t>
            </w:r>
          </w:p>
        </w:tc>
      </w:tr>
      <w:tr>
        <w:trPr>
          <w:trHeight w:val="4445" w:hRule="atLeast"/>
        </w:trPr>
        <w:tc>
          <w:tcPr>
            <w:tcW w:w="1526" w:type="dxa"/>
            <w:vMerge w:val="continue"/>
            <w:vAlign w:val="top"/>
          </w:tcPr>
          <w:p>
            <w:pPr>
              <w:pStyle w:val="0"/>
              <w:rPr>
                <w:rFonts w:hint="default"/>
              </w:rPr>
            </w:pPr>
          </w:p>
        </w:tc>
        <w:tc>
          <w:tcPr>
            <w:tcW w:w="8084" w:type="dxa"/>
            <w:gridSpan w:val="2"/>
            <w:vAlign w:val="top"/>
          </w:tcPr>
          <w:p>
            <w:pPr>
              <w:pStyle w:val="0"/>
              <w:rPr>
                <w:rFonts w:hint="default"/>
                <w:highlight w:val="none"/>
              </w:rPr>
            </w:pPr>
          </w:p>
          <w:p>
            <w:pPr>
              <w:pStyle w:val="0"/>
              <w:rPr>
                <w:rFonts w:hint="default"/>
                <w:highlight w:val="none"/>
              </w:rPr>
            </w:pPr>
            <w:r>
              <w:rPr>
                <w:rFonts w:hint="eastAsia"/>
                <w:highlight w:val="none"/>
              </w:rPr>
              <w:t>上記のとおり、不育症に係る検査及び治療を実施し、並びに当該検査及び治療に係る費用を領収したことを証明します。</w:t>
            </w:r>
          </w:p>
          <w:p>
            <w:pPr>
              <w:pStyle w:val="0"/>
              <w:rPr>
                <w:rFonts w:hint="default"/>
                <w:highlight w:val="none"/>
              </w:rPr>
            </w:pPr>
          </w:p>
          <w:p>
            <w:pPr>
              <w:pStyle w:val="0"/>
              <w:ind w:firstLine="5670" w:firstLineChars="2700"/>
              <w:rPr>
                <w:rFonts w:hint="default"/>
                <w:highlight w:val="none"/>
              </w:rPr>
            </w:pPr>
            <w:r>
              <w:rPr>
                <w:rFonts w:hint="eastAsia"/>
                <w:highlight w:val="none"/>
              </w:rPr>
              <w:t>年　　月　　日</w:t>
            </w:r>
          </w:p>
          <w:p>
            <w:pPr>
              <w:pStyle w:val="0"/>
              <w:rPr>
                <w:rFonts w:hint="default"/>
                <w:highlight w:val="none"/>
              </w:rPr>
            </w:pPr>
          </w:p>
          <w:p>
            <w:pPr>
              <w:pStyle w:val="0"/>
              <w:spacing w:line="360" w:lineRule="auto"/>
              <w:ind w:firstLine="210" w:firstLineChars="100"/>
              <w:rPr>
                <w:rFonts w:hint="default"/>
                <w:highlight w:val="none"/>
              </w:rPr>
            </w:pPr>
            <w:r>
              <w:rPr>
                <w:rFonts w:hint="eastAsia"/>
                <w:highlight w:val="none"/>
              </w:rPr>
              <w:t>医療機関</w:t>
            </w:r>
          </w:p>
          <w:p>
            <w:pPr>
              <w:pStyle w:val="0"/>
              <w:spacing w:line="360" w:lineRule="auto"/>
              <w:ind w:firstLine="420" w:firstLineChars="200"/>
              <w:rPr>
                <w:rFonts w:hint="default"/>
                <w:highlight w:val="none"/>
              </w:rPr>
            </w:pPr>
            <w:r>
              <w:rPr>
                <w:rFonts w:hint="eastAsia"/>
                <w:highlight w:val="none"/>
              </w:rPr>
              <w:t>所在地</w:t>
            </w:r>
          </w:p>
          <w:p>
            <w:pPr>
              <w:pStyle w:val="0"/>
              <w:spacing w:line="360" w:lineRule="auto"/>
              <w:ind w:firstLine="420" w:firstLineChars="200"/>
              <w:rPr>
                <w:rFonts w:hint="default"/>
                <w:highlight w:val="none"/>
              </w:rPr>
            </w:pPr>
            <w:r>
              <w:rPr>
                <w:rFonts w:hint="eastAsia"/>
                <w:highlight w:val="none"/>
              </w:rPr>
              <w:t>名　称</w:t>
            </w:r>
          </w:p>
          <w:p>
            <w:pPr>
              <w:pStyle w:val="0"/>
              <w:spacing w:line="360" w:lineRule="auto"/>
              <w:ind w:firstLine="420" w:firstLineChars="200"/>
              <w:rPr>
                <w:rFonts w:hint="default"/>
                <w:highlight w:val="none"/>
              </w:rPr>
            </w:pPr>
            <w:r>
              <w:rPr>
                <w:rFonts w:hint="eastAsia"/>
                <w:highlight w:val="none"/>
              </w:rPr>
              <w:t>主治医　　　　　　　　　　　　　　　　　　　　　　（印）</w:t>
            </w:r>
          </w:p>
          <w:p>
            <w:pPr>
              <w:pStyle w:val="0"/>
              <w:spacing w:line="360" w:lineRule="auto"/>
              <w:ind w:firstLine="420" w:firstLineChars="200"/>
              <w:rPr>
                <w:rFonts w:hint="default"/>
                <w:highlight w:val="none"/>
              </w:rPr>
            </w:pPr>
            <w:r>
              <w:rPr>
                <w:rFonts w:hint="eastAsia"/>
                <w:highlight w:val="none"/>
              </w:rPr>
              <w:t>（□　産婦人科専門医）</w:t>
            </w:r>
          </w:p>
          <w:p>
            <w:pPr>
              <w:pStyle w:val="0"/>
              <w:rPr>
                <w:rFonts w:hint="default"/>
                <w:highlight w:val="none"/>
              </w:rPr>
            </w:pPr>
          </w:p>
        </w:tc>
      </w:tr>
    </w:tbl>
    <w:p>
      <w:pPr>
        <w:pStyle w:val="0"/>
        <w:spacing w:line="0" w:lineRule="atLeast"/>
        <w:ind w:left="180" w:hanging="180" w:hangingChars="100"/>
        <w:rPr>
          <w:rFonts w:hint="default"/>
          <w:sz w:val="18"/>
          <w:highlight w:val="none"/>
        </w:rPr>
      </w:pPr>
      <w:r>
        <w:rPr>
          <w:rFonts w:hint="eastAsia"/>
          <w:sz w:val="18"/>
          <w:highlight w:val="none"/>
        </w:rPr>
        <w:t>　備考</w:t>
      </w:r>
    </w:p>
    <w:p>
      <w:pPr>
        <w:pStyle w:val="0"/>
        <w:spacing w:line="0" w:lineRule="atLeast"/>
        <w:ind w:left="540" w:hanging="540" w:hangingChars="300"/>
        <w:rPr>
          <w:rFonts w:hint="default"/>
          <w:sz w:val="18"/>
          <w:highlight w:val="none"/>
        </w:rPr>
      </w:pPr>
      <w:r>
        <w:rPr>
          <w:rFonts w:hint="eastAsia"/>
          <w:sz w:val="18"/>
          <w:highlight w:val="none"/>
        </w:rPr>
        <w:t>　　１　領収金額は、保険給付が適用されない不育治療等に要した費用の額であり、入院時の差額ベッド代、食事代その他の不育治療等に直接関係のない費用の額は含みません。</w:t>
      </w:r>
    </w:p>
    <w:p>
      <w:pPr>
        <w:pStyle w:val="0"/>
        <w:spacing w:line="0" w:lineRule="atLeast"/>
        <w:ind w:left="360" w:hanging="360" w:hangingChars="200"/>
        <w:rPr>
          <w:rFonts w:hint="default"/>
          <w:sz w:val="18"/>
          <w:highlight w:val="none"/>
        </w:rPr>
      </w:pPr>
      <w:r>
        <w:rPr>
          <w:rFonts w:hint="eastAsia"/>
          <w:sz w:val="18"/>
          <w:highlight w:val="none"/>
        </w:rPr>
        <w:t>　　２　主治医が産婦人科専門医である場合は、主治医の欄の「□」に</w:t>
      </w:r>
      <w:r>
        <w:rPr>
          <w:rFonts w:hint="eastAsia" w:eastAsia="Wingdings"/>
          <w:sz w:val="18"/>
          <w:highlight w:val="none"/>
        </w:rPr>
        <w:sym w:font="Wingdings" w:char="F0FC"/>
      </w:r>
      <w:r>
        <w:rPr>
          <w:rFonts w:hint="eastAsia"/>
          <w:sz w:val="18"/>
          <w:highlight w:val="none"/>
        </w:rPr>
        <w:t>を記入してください。</w:t>
      </w:r>
    </w:p>
    <w:p>
      <w:pPr>
        <w:pStyle w:val="0"/>
        <w:spacing w:line="0" w:lineRule="atLeast"/>
        <w:ind w:left="360" w:hanging="360" w:hangingChars="200"/>
        <w:rPr>
          <w:rFonts w:hint="default"/>
          <w:highlight w:val="none"/>
        </w:rPr>
      </w:pPr>
      <w:r>
        <w:rPr>
          <w:rFonts w:hint="eastAsia"/>
          <w:sz w:val="18"/>
          <w:highlight w:val="none"/>
        </w:rPr>
        <w:t>　　３　氏名を自署する場合には、押印を省略することができます。</w:t>
      </w:r>
    </w:p>
    <w:sectPr>
      <w:pgSz w:w="11906" w:h="16838"/>
      <w:pgMar w:top="851" w:right="1247" w:bottom="284" w:left="124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fixed"/>
    <w:sig w:usb0="00000000" w:usb1="00000000" w:usb2="00000000" w:usb3="00000000" w:csb0="000000FF"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TotalTime>
  <Pages>1</Pages>
  <Words>0</Words>
  <Characters>341</Characters>
  <Application>JUST Note</Application>
  <Lines>113</Lines>
  <Paragraphs>30</Paragraphs>
  <CharactersWithSpaces>427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satoshi1978</dc:creator>
  <cp:lastModifiedBy>宮本 朋子</cp:lastModifiedBy>
  <cp:lastPrinted>2023-01-05T22:19:00Z</cp:lastPrinted>
  <dcterms:created xsi:type="dcterms:W3CDTF">2023-01-27T00:06:00Z</dcterms:created>
  <dcterms:modified xsi:type="dcterms:W3CDTF">2025-04-03T01:12:40Z</dcterms:modified>
  <cp:revision>7</cp:revision>
</cp:coreProperties>
</file>