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31F" w:rsidRPr="001801DA" w:rsidRDefault="0025431F" w:rsidP="0025431F">
      <w:pPr>
        <w:rPr>
          <w:rFonts w:ascii="ＭＳ 明朝" w:hAnsi="ＭＳ 明朝"/>
          <w:color w:val="000000"/>
          <w:sz w:val="24"/>
        </w:rPr>
      </w:pPr>
      <w:bookmarkStart w:id="0" w:name="_GoBack"/>
      <w:bookmarkEnd w:id="0"/>
      <w:r>
        <w:rPr>
          <w:rFonts w:ascii="ＭＳ 明朝" w:hAnsi="ＭＳ 明朝" w:hint="eastAsia"/>
          <w:color w:val="000000"/>
          <w:sz w:val="24"/>
        </w:rPr>
        <w:t>【様式２－２】</w:t>
      </w:r>
    </w:p>
    <w:p w:rsidR="0025431F" w:rsidRPr="001801DA" w:rsidRDefault="0025431F" w:rsidP="0025431F">
      <w:pPr>
        <w:spacing w:line="386" w:lineRule="exact"/>
        <w:jc w:val="center"/>
        <w:rPr>
          <w:rFonts w:ascii="ＭＳ 明朝" w:hAnsi="ＭＳ 明朝" w:cs="ＪＳＰゴシック"/>
          <w:color w:val="000000"/>
          <w:sz w:val="28"/>
          <w:szCs w:val="28"/>
        </w:rPr>
      </w:pPr>
      <w:r w:rsidRPr="001801DA">
        <w:rPr>
          <w:rFonts w:ascii="ＭＳ 明朝" w:hAnsi="ＭＳ 明朝" w:cs="ＪＳＰゴシック" w:hint="eastAsia"/>
          <w:color w:val="000000"/>
          <w:sz w:val="28"/>
          <w:szCs w:val="28"/>
        </w:rPr>
        <w:t>会　社　概　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1"/>
        <w:gridCol w:w="1382"/>
        <w:gridCol w:w="2020"/>
        <w:gridCol w:w="956"/>
        <w:gridCol w:w="745"/>
        <w:gridCol w:w="2677"/>
        <w:gridCol w:w="1275"/>
      </w:tblGrid>
      <w:tr w:rsidR="0025431F" w:rsidRPr="001801DA" w:rsidTr="00015B6E">
        <w:trPr>
          <w:trHeight w:val="383"/>
        </w:trPr>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会社名</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（代表者氏名）</w:t>
            </w:r>
          </w:p>
        </w:tc>
        <w:tc>
          <w:tcPr>
            <w:tcW w:w="7673" w:type="dxa"/>
            <w:gridSpan w:val="5"/>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Default="0025431F" w:rsidP="00015B6E">
            <w:pPr>
              <w:suppressAutoHyphens/>
              <w:kinsoku w:val="0"/>
              <w:wordWrap w:val="0"/>
              <w:autoSpaceDE w:val="0"/>
              <w:autoSpaceDN w:val="0"/>
              <w:spacing w:line="336" w:lineRule="atLeast"/>
              <w:jc w:val="center"/>
              <w:rPr>
                <w:rFonts w:ascii="ＭＳ 明朝" w:hAnsi="ＭＳ 明朝"/>
                <w:color w:val="000000"/>
              </w:rPr>
            </w:pPr>
            <w:r w:rsidRPr="001801DA">
              <w:rPr>
                <w:rFonts w:ascii="ＭＳ 明朝" w:hAnsi="ＭＳ 明朝" w:hint="eastAsia"/>
                <w:color w:val="000000"/>
              </w:rPr>
              <w:t>所在地</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（市町村名）</w:t>
            </w:r>
          </w:p>
        </w:tc>
        <w:tc>
          <w:tcPr>
            <w:tcW w:w="2020" w:type="dxa"/>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val="restart"/>
            <w:tcBorders>
              <w:top w:val="single" w:sz="4" w:space="0" w:color="000000"/>
              <w:left w:val="single" w:sz="4" w:space="0" w:color="000000"/>
              <w:right w:val="single" w:sz="4" w:space="0" w:color="000000"/>
            </w:tcBorders>
            <w:vAlign w:val="center"/>
          </w:tcPr>
          <w:p w:rsidR="0025431F" w:rsidRPr="001801DA" w:rsidRDefault="0025431F" w:rsidP="00015B6E">
            <w:pPr>
              <w:suppressAutoHyphens/>
              <w:kinsoku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関係会社</w:t>
            </w:r>
          </w:p>
        </w:tc>
        <w:tc>
          <w:tcPr>
            <w:tcW w:w="3952" w:type="dxa"/>
            <w:gridSpan w:val="2"/>
            <w:vMerge w:val="restart"/>
            <w:tcBorders>
              <w:top w:val="single" w:sz="4" w:space="0" w:color="000000"/>
              <w:left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設　立　年　月</w:t>
            </w:r>
          </w:p>
        </w:tc>
        <w:tc>
          <w:tcPr>
            <w:tcW w:w="2020" w:type="dxa"/>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tcBorders>
              <w:left w:val="single" w:sz="4" w:space="0" w:color="000000"/>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3952" w:type="dxa"/>
            <w:gridSpan w:val="2"/>
            <w:vMerge/>
            <w:tcBorders>
              <w:left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資　本　金</w:t>
            </w:r>
          </w:p>
        </w:tc>
        <w:tc>
          <w:tcPr>
            <w:tcW w:w="2020" w:type="dxa"/>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1701" w:type="dxa"/>
            <w:gridSpan w:val="2"/>
            <w:vMerge/>
            <w:tcBorders>
              <w:left w:val="single" w:sz="4" w:space="0" w:color="000000"/>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3952" w:type="dxa"/>
            <w:gridSpan w:val="2"/>
            <w:vMerge/>
            <w:tcBorders>
              <w:left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社　員　数</w:t>
            </w:r>
          </w:p>
        </w:tc>
        <w:tc>
          <w:tcPr>
            <w:tcW w:w="2020" w:type="dxa"/>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right"/>
              <w:rPr>
                <w:rFonts w:ascii="ＭＳ 明朝" w:hAnsi="ＭＳ 明朝"/>
                <w:color w:val="000000"/>
                <w:spacing w:val="2"/>
              </w:rPr>
            </w:pPr>
          </w:p>
        </w:tc>
        <w:tc>
          <w:tcPr>
            <w:tcW w:w="1701" w:type="dxa"/>
            <w:gridSpan w:val="2"/>
            <w:vMerge/>
            <w:tcBorders>
              <w:left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p>
        </w:tc>
        <w:tc>
          <w:tcPr>
            <w:tcW w:w="3952" w:type="dxa"/>
            <w:gridSpan w:val="2"/>
            <w:vMerge/>
            <w:tcBorders>
              <w:left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rPr>
          <w:trHeight w:val="95"/>
        </w:trPr>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rPr>
            </w:pPr>
            <w:r w:rsidRPr="001801DA">
              <w:rPr>
                <w:rFonts w:ascii="ＭＳ 明朝" w:hAnsi="ＭＳ 明朝" w:hint="eastAsia"/>
                <w:color w:val="000000"/>
              </w:rPr>
              <w:t>県内の社員数</w:t>
            </w:r>
          </w:p>
        </w:tc>
        <w:tc>
          <w:tcPr>
            <w:tcW w:w="2020" w:type="dxa"/>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right"/>
              <w:rPr>
                <w:rFonts w:ascii="ＭＳ 明朝" w:hAnsi="ＭＳ 明朝"/>
                <w:color w:val="000000"/>
              </w:rPr>
            </w:pPr>
          </w:p>
        </w:tc>
        <w:tc>
          <w:tcPr>
            <w:tcW w:w="1701" w:type="dxa"/>
            <w:gridSpan w:val="2"/>
            <w:vMerge/>
            <w:tcBorders>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p>
        </w:tc>
        <w:tc>
          <w:tcPr>
            <w:tcW w:w="3952" w:type="dxa"/>
            <w:gridSpan w:val="2"/>
            <w:vMerge/>
            <w:tcBorders>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rPr>
          <w:trHeight w:val="732"/>
        </w:trPr>
        <w:tc>
          <w:tcPr>
            <w:tcW w:w="1913"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主要加盟団体</w:t>
            </w:r>
          </w:p>
        </w:tc>
        <w:tc>
          <w:tcPr>
            <w:tcW w:w="2020" w:type="dxa"/>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rPr>
                <w:rFonts w:ascii="ＭＳ 明朝" w:hAnsi="ＭＳ 明朝"/>
                <w:color w:val="000000"/>
                <w:spacing w:val="2"/>
              </w:rPr>
            </w:pPr>
          </w:p>
        </w:tc>
        <w:tc>
          <w:tcPr>
            <w:tcW w:w="1701" w:type="dxa"/>
            <w:gridSpan w:val="2"/>
            <w:tcBorders>
              <w:top w:val="single" w:sz="4" w:space="0" w:color="000000"/>
              <w:left w:val="single" w:sz="4" w:space="0" w:color="000000"/>
              <w:bottom w:val="single" w:sz="4" w:space="0" w:color="000000"/>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spacing w:val="2"/>
              </w:rPr>
              <w:t>その他主要事項</w:t>
            </w:r>
          </w:p>
        </w:tc>
        <w:tc>
          <w:tcPr>
            <w:tcW w:w="3952" w:type="dxa"/>
            <w:gridSpan w:val="2"/>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531" w:type="dxa"/>
            <w:vMerge w:val="restart"/>
            <w:tcBorders>
              <w:top w:val="single" w:sz="4" w:space="0" w:color="000000"/>
              <w:left w:val="single" w:sz="4" w:space="0" w:color="000000"/>
              <w:bottom w:val="single" w:sz="4" w:space="0" w:color="auto"/>
              <w:right w:val="single" w:sz="4" w:space="0" w:color="000000"/>
            </w:tcBorders>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要</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株</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主</w:t>
            </w: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株　主　名</w:t>
            </w: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r w:rsidRPr="001801DA">
              <w:rPr>
                <w:rFonts w:ascii="ＭＳ 明朝" w:hAnsi="ＭＳ 明朝"/>
                <w:color w:val="000000"/>
              </w:rPr>
              <w:t xml:space="preserve">        </w:t>
            </w:r>
            <w:r w:rsidRPr="001801DA">
              <w:rPr>
                <w:rFonts w:ascii="ＭＳ 明朝" w:hAnsi="ＭＳ 明朝" w:hint="eastAsia"/>
                <w:color w:val="000000"/>
              </w:rPr>
              <w:t>持株割合（％）</w:t>
            </w:r>
          </w:p>
        </w:tc>
      </w:tr>
      <w:tr w:rsidR="0025431F" w:rsidRPr="001801DA" w:rsidTr="00015B6E">
        <w:tc>
          <w:tcPr>
            <w:tcW w:w="531" w:type="dxa"/>
            <w:vMerge/>
            <w:tcBorders>
              <w:top w:val="single" w:sz="4" w:space="0" w:color="auto"/>
              <w:left w:val="single" w:sz="4" w:space="0" w:color="000000"/>
              <w:bottom w:val="single" w:sz="4" w:space="0" w:color="auto"/>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531" w:type="dxa"/>
            <w:vMerge/>
            <w:tcBorders>
              <w:top w:val="single" w:sz="4" w:space="0" w:color="auto"/>
              <w:left w:val="single" w:sz="4" w:space="0" w:color="000000"/>
              <w:bottom w:val="single" w:sz="4" w:space="0" w:color="auto"/>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531" w:type="dxa"/>
            <w:vMerge/>
            <w:tcBorders>
              <w:top w:val="single" w:sz="4" w:space="0" w:color="auto"/>
              <w:left w:val="single" w:sz="4" w:space="0" w:color="000000"/>
              <w:bottom w:val="single" w:sz="4" w:space="0" w:color="000000"/>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9586" w:type="dxa"/>
            <w:gridSpan w:val="7"/>
            <w:tcBorders>
              <w:top w:val="single" w:sz="4" w:space="0" w:color="000000"/>
              <w:left w:val="single" w:sz="4" w:space="0" w:color="000000"/>
              <w:bottom w:val="dashed"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r w:rsidRPr="001801DA">
              <w:rPr>
                <w:rFonts w:ascii="ＭＳ 明朝" w:hAnsi="ＭＳ 明朝" w:hint="eastAsia"/>
                <w:color w:val="000000"/>
              </w:rPr>
              <w:t>会社の主要業務：</w:t>
            </w:r>
          </w:p>
        </w:tc>
      </w:tr>
      <w:tr w:rsidR="0025431F" w:rsidRPr="001801DA" w:rsidTr="00015B6E">
        <w:tc>
          <w:tcPr>
            <w:tcW w:w="9586" w:type="dxa"/>
            <w:gridSpan w:val="7"/>
            <w:tcBorders>
              <w:top w:val="dashed" w:sz="4" w:space="0" w:color="000000"/>
              <w:left w:val="single" w:sz="4" w:space="0" w:color="000000"/>
              <w:bottom w:val="dashed"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9586" w:type="dxa"/>
            <w:gridSpan w:val="7"/>
            <w:tcBorders>
              <w:top w:val="dashed" w:sz="4" w:space="0" w:color="000000"/>
              <w:left w:val="single" w:sz="4" w:space="0" w:color="000000"/>
              <w:bottom w:val="dashed"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rPr>
          <w:trHeight w:val="70"/>
        </w:trPr>
        <w:tc>
          <w:tcPr>
            <w:tcW w:w="9586" w:type="dxa"/>
            <w:gridSpan w:val="7"/>
            <w:tcBorders>
              <w:top w:val="dashed"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531" w:type="dxa"/>
            <w:vMerge w:val="restart"/>
            <w:tcBorders>
              <w:top w:val="single" w:sz="4" w:space="0" w:color="000000"/>
              <w:left w:val="single" w:sz="4" w:space="0" w:color="000000"/>
              <w:bottom w:val="single" w:sz="4" w:space="0" w:color="auto"/>
              <w:right w:val="single" w:sz="4" w:space="0" w:color="000000"/>
            </w:tcBorders>
            <w:vAlign w:val="center"/>
          </w:tcPr>
          <w:p w:rsidR="0025431F" w:rsidRPr="001801DA" w:rsidRDefault="0025431F" w:rsidP="00015B6E">
            <w:pPr>
              <w:suppressAutoHyphens/>
              <w:kinsoku w:val="0"/>
              <w:wordWrap w:val="0"/>
              <w:autoSpaceDE w:val="0"/>
              <w:autoSpaceDN w:val="0"/>
              <w:spacing w:line="336" w:lineRule="atLeast"/>
              <w:rPr>
                <w:rFonts w:ascii="ＭＳ 明朝" w:hAnsi="ＭＳ 明朝"/>
                <w:color w:val="000000"/>
              </w:rPr>
            </w:pPr>
            <w:r w:rsidRPr="001801DA">
              <w:rPr>
                <w:rFonts w:ascii="ＭＳ 明朝" w:hAnsi="ＭＳ 明朝" w:hint="eastAsia"/>
                <w:color w:val="000000"/>
              </w:rPr>
              <w:t>保有資格</w:t>
            </w:r>
          </w:p>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r w:rsidRPr="001801DA">
              <w:rPr>
                <w:rFonts w:ascii="ＭＳ 明朝" w:hAnsi="ＭＳ 明朝" w:hint="eastAsia"/>
                <w:color w:val="000000"/>
              </w:rPr>
              <w:t>認証</w:t>
            </w: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center"/>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autoSpaceDE w:val="0"/>
              <w:autoSpaceDN w:val="0"/>
              <w:spacing w:line="336" w:lineRule="atLeast"/>
              <w:jc w:val="center"/>
              <w:rPr>
                <w:rFonts w:ascii="ＭＳ 明朝" w:hAnsi="ＭＳ 明朝"/>
                <w:color w:val="000000"/>
                <w:spacing w:val="2"/>
              </w:rPr>
            </w:pPr>
          </w:p>
        </w:tc>
      </w:tr>
      <w:tr w:rsidR="0025431F" w:rsidRPr="001801DA" w:rsidTr="00015B6E">
        <w:tc>
          <w:tcPr>
            <w:tcW w:w="531" w:type="dxa"/>
            <w:vMerge/>
            <w:tcBorders>
              <w:top w:val="single" w:sz="4" w:space="0" w:color="auto"/>
              <w:left w:val="single" w:sz="4" w:space="0" w:color="000000"/>
              <w:bottom w:val="single" w:sz="4" w:space="0" w:color="auto"/>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c>
          <w:tcPr>
            <w:tcW w:w="531" w:type="dxa"/>
            <w:vMerge/>
            <w:tcBorders>
              <w:top w:val="single" w:sz="4" w:space="0" w:color="auto"/>
              <w:left w:val="single" w:sz="4" w:space="0" w:color="000000"/>
              <w:bottom w:val="single" w:sz="4" w:space="0" w:color="auto"/>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1801DA" w:rsidTr="00015B6E">
        <w:trPr>
          <w:trHeight w:val="95"/>
        </w:trPr>
        <w:tc>
          <w:tcPr>
            <w:tcW w:w="531" w:type="dxa"/>
            <w:vMerge/>
            <w:tcBorders>
              <w:top w:val="single" w:sz="4" w:space="0" w:color="auto"/>
              <w:left w:val="single" w:sz="4" w:space="0" w:color="000000"/>
              <w:bottom w:val="single" w:sz="4" w:space="0" w:color="auto"/>
              <w:right w:val="single" w:sz="4" w:space="0" w:color="000000"/>
            </w:tcBorders>
          </w:tcPr>
          <w:p w:rsidR="0025431F" w:rsidRPr="001801DA" w:rsidRDefault="0025431F" w:rsidP="00015B6E">
            <w:pPr>
              <w:autoSpaceDE w:val="0"/>
              <w:autoSpaceDN w:val="0"/>
              <w:jc w:val="left"/>
              <w:rPr>
                <w:rFonts w:ascii="ＭＳ 明朝" w:hAnsi="ＭＳ 明朝"/>
                <w:color w:val="000000"/>
                <w:spacing w:val="2"/>
              </w:rPr>
            </w:pPr>
          </w:p>
        </w:tc>
        <w:tc>
          <w:tcPr>
            <w:tcW w:w="4358"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c>
          <w:tcPr>
            <w:tcW w:w="4697" w:type="dxa"/>
            <w:gridSpan w:val="3"/>
            <w:tcBorders>
              <w:top w:val="single" w:sz="4" w:space="0" w:color="000000"/>
              <w:left w:val="single" w:sz="4" w:space="0" w:color="000000"/>
              <w:bottom w:val="single" w:sz="4" w:space="0" w:color="000000"/>
              <w:right w:val="single" w:sz="4" w:space="0" w:color="000000"/>
            </w:tcBorders>
          </w:tcPr>
          <w:p w:rsidR="0025431F" w:rsidRPr="001801DA" w:rsidRDefault="0025431F" w:rsidP="00015B6E">
            <w:pPr>
              <w:suppressAutoHyphens/>
              <w:kinsoku w:val="0"/>
              <w:wordWrap w:val="0"/>
              <w:autoSpaceDE w:val="0"/>
              <w:autoSpaceDN w:val="0"/>
              <w:spacing w:line="336" w:lineRule="atLeast"/>
              <w:jc w:val="left"/>
              <w:rPr>
                <w:rFonts w:ascii="ＭＳ 明朝" w:hAnsi="ＭＳ 明朝"/>
                <w:color w:val="000000"/>
                <w:spacing w:val="2"/>
              </w:rPr>
            </w:pPr>
          </w:p>
        </w:tc>
      </w:tr>
      <w:tr w:rsidR="0025431F" w:rsidRPr="00567781" w:rsidTr="00015B6E">
        <w:trPr>
          <w:trHeight w:val="161"/>
        </w:trPr>
        <w:tc>
          <w:tcPr>
            <w:tcW w:w="531" w:type="dxa"/>
            <w:vMerge w:val="restart"/>
            <w:tcBorders>
              <w:top w:val="single" w:sz="4" w:space="0" w:color="auto"/>
              <w:left w:val="single" w:sz="4" w:space="0" w:color="000000"/>
              <w:right w:val="single" w:sz="4" w:space="0" w:color="000000"/>
            </w:tcBorders>
            <w:textDirection w:val="tbRlV"/>
            <w:vAlign w:val="center"/>
          </w:tcPr>
          <w:p w:rsidR="0025431F" w:rsidRPr="00567781" w:rsidRDefault="0025431F" w:rsidP="00015B6E">
            <w:pPr>
              <w:autoSpaceDE w:val="0"/>
              <w:autoSpaceDN w:val="0"/>
              <w:ind w:left="113" w:right="113"/>
              <w:jc w:val="center"/>
              <w:rPr>
                <w:rFonts w:ascii="ＭＳ 明朝" w:hAnsi="ＭＳ 明朝"/>
                <w:color w:val="000000"/>
                <w:spacing w:val="2"/>
              </w:rPr>
            </w:pPr>
            <w:r w:rsidRPr="00567781">
              <w:rPr>
                <w:rFonts w:ascii="ＭＳ 明朝" w:hAnsi="ＭＳ 明朝" w:hint="eastAsia"/>
                <w:color w:val="000000"/>
                <w:spacing w:val="2"/>
              </w:rPr>
              <w:t>情報処理技術者数</w:t>
            </w: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Ansi="Calibri"/>
                <w:color w:val="000000"/>
                <w:sz w:val="18"/>
                <w:szCs w:val="16"/>
              </w:rPr>
              <w:t>IT</w:t>
            </w:r>
            <w:r w:rsidRPr="00567781">
              <w:rPr>
                <w:rFonts w:hint="eastAsia"/>
                <w:color w:val="000000"/>
                <w:sz w:val="18"/>
                <w:szCs w:val="16"/>
              </w:rPr>
              <w:t>ストラテジストもしくはシステムアナリストもしくは上級システムアドミニストレータ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int="eastAsia"/>
                <w:color w:val="000000"/>
                <w:sz w:val="18"/>
                <w:szCs w:val="16"/>
              </w:rPr>
              <w:t>システム監査技術者</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int="eastAsia"/>
                <w:color w:val="000000"/>
                <w:sz w:val="18"/>
                <w:szCs w:val="16"/>
              </w:rPr>
              <w:t>プロジェクトマネージャ</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int="eastAsia"/>
                <w:color w:val="000000"/>
                <w:sz w:val="18"/>
                <w:szCs w:val="16"/>
              </w:rPr>
              <w:t>システムアーキテクトもしくはアプリケーションエンジニア</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int="eastAsia"/>
                <w:color w:val="000000"/>
                <w:sz w:val="18"/>
                <w:szCs w:val="16"/>
              </w:rPr>
              <w:t>ネットワークスペシャリストもしくはテクニカルエンジニア（ネットワーク）</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int="eastAsia"/>
                <w:color w:val="000000"/>
                <w:sz w:val="18"/>
                <w:szCs w:val="16"/>
              </w:rPr>
              <w:t>データベーススペシャリストもしくはテクニカルエンジニア（データベース）</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sz w:val="18"/>
              </w:rPr>
            </w:pPr>
            <w:r w:rsidRPr="00567781">
              <w:rPr>
                <w:rFonts w:hAnsi="Calibri"/>
                <w:color w:val="000000"/>
                <w:sz w:val="18"/>
                <w:szCs w:val="16"/>
              </w:rPr>
              <w:t>IT</w:t>
            </w:r>
            <w:r w:rsidRPr="00567781">
              <w:rPr>
                <w:rFonts w:hint="eastAsia"/>
                <w:color w:val="000000"/>
                <w:sz w:val="18"/>
                <w:szCs w:val="16"/>
              </w:rPr>
              <w:t>サービスマネージャもしくはテクニカルエンジニア（システム管理）</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rPr>
          <w:trHeight w:val="95"/>
        </w:trPr>
        <w:tc>
          <w:tcPr>
            <w:tcW w:w="531" w:type="dxa"/>
            <w:vMerge/>
            <w:tcBorders>
              <w:left w:val="single" w:sz="4" w:space="0" w:color="000000"/>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tcPr>
          <w:p w:rsidR="0025431F" w:rsidRPr="00567781" w:rsidRDefault="0025431F" w:rsidP="00015B6E">
            <w:pPr>
              <w:suppressAutoHyphens/>
              <w:kinsoku w:val="0"/>
              <w:wordWrap w:val="0"/>
              <w:autoSpaceDE w:val="0"/>
              <w:autoSpaceDN w:val="0"/>
              <w:snapToGrid w:val="0"/>
              <w:spacing w:line="300" w:lineRule="exact"/>
              <w:jc w:val="left"/>
              <w:rPr>
                <w:rFonts w:ascii="ＭＳ 明朝" w:hAnsi="ＭＳ 明朝"/>
                <w:color w:val="000000"/>
                <w:spacing w:val="2"/>
                <w:w w:val="66"/>
                <w:sz w:val="18"/>
              </w:rPr>
            </w:pPr>
            <w:r w:rsidRPr="00567781">
              <w:rPr>
                <w:rFonts w:hint="eastAsia"/>
                <w:color w:val="000000"/>
                <w:w w:val="66"/>
                <w:sz w:val="18"/>
                <w:szCs w:val="16"/>
              </w:rPr>
              <w:t>情報セキュリティスペシャリストもしくはテクニカルエンジニア（情報セキュリティ）もしくは情報セキュリティアドミニストレータ</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r w:rsidR="0025431F" w:rsidRPr="00567781" w:rsidTr="00015B6E">
        <w:trPr>
          <w:trHeight w:val="95"/>
        </w:trPr>
        <w:tc>
          <w:tcPr>
            <w:tcW w:w="531" w:type="dxa"/>
            <w:vMerge/>
            <w:tcBorders>
              <w:left w:val="single" w:sz="4" w:space="0" w:color="000000"/>
              <w:bottom w:val="single" w:sz="4" w:space="0" w:color="auto"/>
              <w:right w:val="single" w:sz="4" w:space="0" w:color="000000"/>
            </w:tcBorders>
          </w:tcPr>
          <w:p w:rsidR="0025431F" w:rsidRPr="00567781" w:rsidRDefault="0025431F" w:rsidP="00015B6E">
            <w:pPr>
              <w:autoSpaceDE w:val="0"/>
              <w:autoSpaceDN w:val="0"/>
              <w:jc w:val="left"/>
              <w:rPr>
                <w:rFonts w:ascii="ＭＳ 明朝" w:hAnsi="ＭＳ 明朝"/>
                <w:color w:val="000000"/>
                <w:spacing w:val="2"/>
              </w:rPr>
            </w:pPr>
          </w:p>
        </w:tc>
        <w:tc>
          <w:tcPr>
            <w:tcW w:w="7780" w:type="dxa"/>
            <w:gridSpan w:val="5"/>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center"/>
              <w:rPr>
                <w:color w:val="000000"/>
                <w:sz w:val="18"/>
                <w:szCs w:val="16"/>
              </w:rPr>
            </w:pPr>
            <w:r w:rsidRPr="00567781">
              <w:rPr>
                <w:rFonts w:hint="eastAsia"/>
                <w:color w:val="000000"/>
                <w:sz w:val="18"/>
                <w:szCs w:val="16"/>
              </w:rPr>
              <w:t>合　　計</w:t>
            </w:r>
          </w:p>
        </w:tc>
        <w:tc>
          <w:tcPr>
            <w:tcW w:w="1275" w:type="dxa"/>
            <w:tcBorders>
              <w:top w:val="single" w:sz="4" w:space="0" w:color="000000"/>
              <w:left w:val="single" w:sz="4" w:space="0" w:color="000000"/>
              <w:bottom w:val="single" w:sz="4" w:space="0" w:color="000000"/>
              <w:right w:val="single" w:sz="4" w:space="0" w:color="000000"/>
            </w:tcBorders>
            <w:vAlign w:val="center"/>
          </w:tcPr>
          <w:p w:rsidR="0025431F" w:rsidRPr="00567781" w:rsidRDefault="0025431F" w:rsidP="00015B6E">
            <w:pPr>
              <w:suppressAutoHyphens/>
              <w:kinsoku w:val="0"/>
              <w:wordWrap w:val="0"/>
              <w:autoSpaceDE w:val="0"/>
              <w:autoSpaceDN w:val="0"/>
              <w:snapToGrid w:val="0"/>
              <w:spacing w:line="300" w:lineRule="exact"/>
              <w:jc w:val="right"/>
              <w:rPr>
                <w:rFonts w:ascii="ＭＳ 明朝" w:hAnsi="ＭＳ 明朝"/>
                <w:color w:val="000000"/>
                <w:spacing w:val="2"/>
              </w:rPr>
            </w:pPr>
            <w:r w:rsidRPr="00567781">
              <w:rPr>
                <w:rFonts w:ascii="ＭＳ 明朝" w:hAnsi="ＭＳ 明朝" w:hint="eastAsia"/>
                <w:color w:val="000000"/>
                <w:spacing w:val="2"/>
              </w:rPr>
              <w:t>人</w:t>
            </w:r>
          </w:p>
        </w:tc>
      </w:tr>
    </w:tbl>
    <w:p w:rsidR="0025431F" w:rsidRPr="00567781" w:rsidRDefault="0025431F" w:rsidP="0025431F">
      <w:pPr>
        <w:snapToGrid w:val="0"/>
        <w:spacing w:line="160" w:lineRule="atLeast"/>
        <w:rPr>
          <w:rFonts w:ascii="ＭＳ 明朝" w:hAnsi="ＭＳ 明朝" w:cs="ＪＳＰゴシック"/>
          <w:color w:val="000000"/>
          <w:sz w:val="20"/>
          <w:szCs w:val="21"/>
        </w:rPr>
      </w:pPr>
      <w:r w:rsidRPr="00567781">
        <w:rPr>
          <w:rFonts w:ascii="ＭＳ 明朝" w:hAnsi="ＭＳ 明朝" w:cs="ＪＳＰゴシック" w:hint="eastAsia"/>
          <w:color w:val="000000"/>
          <w:sz w:val="20"/>
          <w:szCs w:val="21"/>
        </w:rPr>
        <w:t>※以下の資料を添付すること。</w:t>
      </w:r>
    </w:p>
    <w:p w:rsidR="0025431F" w:rsidRPr="00567781" w:rsidRDefault="0025431F" w:rsidP="0025431F">
      <w:pPr>
        <w:snapToGrid w:val="0"/>
        <w:spacing w:line="160" w:lineRule="atLeast"/>
        <w:rPr>
          <w:rFonts w:ascii="ＭＳ 明朝" w:hAnsi="ＭＳ 明朝" w:cs="ＪＳＰゴシック"/>
          <w:color w:val="000000"/>
          <w:sz w:val="20"/>
          <w:szCs w:val="21"/>
        </w:rPr>
      </w:pPr>
      <w:r w:rsidRPr="00567781">
        <w:rPr>
          <w:rFonts w:ascii="ＭＳ 明朝" w:hAnsi="ＭＳ 明朝" w:cs="ＪＳＰゴシック" w:hint="eastAsia"/>
          <w:color w:val="000000"/>
          <w:sz w:val="20"/>
          <w:szCs w:val="21"/>
        </w:rPr>
        <w:t>（企画提案参加表明書提出時はスキャンデータで可、企画提案書提出時に</w:t>
      </w:r>
      <w:r>
        <w:rPr>
          <w:rFonts w:ascii="ＭＳ 明朝" w:hAnsi="ＭＳ 明朝" w:cs="ＪＳＰゴシック" w:hint="eastAsia"/>
          <w:color w:val="000000"/>
          <w:sz w:val="20"/>
          <w:szCs w:val="21"/>
        </w:rPr>
        <w:t>書面</w:t>
      </w:r>
      <w:r w:rsidRPr="00567781">
        <w:rPr>
          <w:rFonts w:ascii="ＭＳ 明朝" w:hAnsi="ＭＳ 明朝" w:cs="ＪＳＰゴシック" w:hint="eastAsia"/>
          <w:color w:val="000000"/>
          <w:sz w:val="20"/>
          <w:szCs w:val="21"/>
        </w:rPr>
        <w:t>（写しで可）</w:t>
      </w:r>
      <w:r>
        <w:rPr>
          <w:rFonts w:ascii="ＭＳ 明朝" w:hAnsi="ＭＳ 明朝" w:cs="ＪＳＰゴシック" w:hint="eastAsia"/>
          <w:color w:val="000000"/>
          <w:sz w:val="20"/>
          <w:szCs w:val="21"/>
        </w:rPr>
        <w:t>を</w:t>
      </w:r>
      <w:r w:rsidRPr="00567781">
        <w:rPr>
          <w:rFonts w:ascii="ＭＳ 明朝" w:hAnsi="ＭＳ 明朝" w:cs="ＪＳＰゴシック" w:hint="eastAsia"/>
          <w:color w:val="000000"/>
          <w:sz w:val="20"/>
          <w:szCs w:val="21"/>
        </w:rPr>
        <w:t>提出すること。）</w:t>
      </w:r>
    </w:p>
    <w:p w:rsidR="0025431F" w:rsidRPr="00567781" w:rsidRDefault="0025431F" w:rsidP="0025431F">
      <w:pPr>
        <w:snapToGrid w:val="0"/>
        <w:spacing w:line="160" w:lineRule="atLeast"/>
        <w:ind w:firstLineChars="100" w:firstLine="200"/>
        <w:rPr>
          <w:rFonts w:ascii="ＭＳ 明朝" w:hAnsi="ＭＳ 明朝" w:cs="ＪＳＰゴシック"/>
          <w:color w:val="000000"/>
          <w:sz w:val="20"/>
          <w:szCs w:val="21"/>
        </w:rPr>
      </w:pPr>
      <w:r w:rsidRPr="00567781">
        <w:rPr>
          <w:rFonts w:ascii="ＭＳ 明朝" w:hAnsi="ＭＳ 明朝" w:cs="ＪＳＰゴシック" w:hint="eastAsia"/>
          <w:color w:val="000000"/>
          <w:sz w:val="20"/>
          <w:szCs w:val="21"/>
        </w:rPr>
        <w:t>・直近の事業報告書及び決算書</w:t>
      </w:r>
    </w:p>
    <w:p w:rsidR="0025431F" w:rsidRPr="00567781" w:rsidRDefault="0025431F" w:rsidP="0025431F">
      <w:pPr>
        <w:snapToGrid w:val="0"/>
        <w:spacing w:line="160" w:lineRule="atLeast"/>
        <w:ind w:firstLineChars="100" w:firstLine="200"/>
        <w:rPr>
          <w:rFonts w:ascii="ＭＳ 明朝" w:hAnsi="ＭＳ 明朝" w:cs="ＪＳＰゴシック"/>
          <w:color w:val="000000"/>
          <w:sz w:val="20"/>
          <w:szCs w:val="21"/>
        </w:rPr>
      </w:pPr>
      <w:r w:rsidRPr="00567781">
        <w:rPr>
          <w:rFonts w:ascii="ＭＳ 明朝" w:hAnsi="ＭＳ 明朝" w:cs="ＪＳＰゴシック" w:hint="eastAsia"/>
          <w:color w:val="000000"/>
          <w:sz w:val="20"/>
          <w:szCs w:val="21"/>
        </w:rPr>
        <w:t>・履歴事項全部証明書</w:t>
      </w:r>
      <w:r>
        <w:rPr>
          <w:rFonts w:ascii="ＭＳ 明朝" w:hAnsi="ＭＳ 明朝" w:cs="ＪＳＰゴシック" w:hint="eastAsia"/>
          <w:color w:val="000000"/>
          <w:sz w:val="20"/>
          <w:szCs w:val="21"/>
        </w:rPr>
        <w:t>（提出日において発行日から３０日以内のもの）</w:t>
      </w:r>
    </w:p>
    <w:p w:rsidR="0025431F" w:rsidRDefault="0025431F" w:rsidP="0025431F">
      <w:pPr>
        <w:snapToGrid w:val="0"/>
        <w:spacing w:line="160" w:lineRule="atLeast"/>
        <w:ind w:firstLineChars="100" w:firstLine="200"/>
        <w:rPr>
          <w:rFonts w:ascii="ＭＳ 明朝" w:hAnsi="ＭＳ 明朝" w:cs="ＪＳＰゴシック"/>
          <w:color w:val="000000"/>
          <w:sz w:val="20"/>
          <w:szCs w:val="21"/>
        </w:rPr>
      </w:pPr>
      <w:r w:rsidRPr="00567781">
        <w:rPr>
          <w:rFonts w:ascii="ＭＳ 明朝" w:hAnsi="ＭＳ 明朝" w:cs="ＪＳＰゴシック" w:hint="eastAsia"/>
          <w:color w:val="000000"/>
          <w:sz w:val="20"/>
          <w:szCs w:val="21"/>
        </w:rPr>
        <w:t>・納税証明書</w:t>
      </w:r>
      <w:r>
        <w:rPr>
          <w:rFonts w:ascii="ＭＳ 明朝" w:hAnsi="ＭＳ 明朝" w:cs="ＪＳＰゴシック" w:hint="eastAsia"/>
          <w:color w:val="000000"/>
          <w:sz w:val="20"/>
          <w:szCs w:val="21"/>
        </w:rPr>
        <w:t>（国税）</w:t>
      </w:r>
      <w:r w:rsidRPr="00567781">
        <w:rPr>
          <w:rFonts w:ascii="ＭＳ 明朝" w:hAnsi="ＭＳ 明朝" w:cs="ＪＳＰゴシック" w:hint="eastAsia"/>
          <w:color w:val="000000"/>
          <w:sz w:val="20"/>
          <w:szCs w:val="21"/>
        </w:rPr>
        <w:t>（その３の３</w:t>
      </w:r>
      <w:r>
        <w:rPr>
          <w:rFonts w:ascii="ＭＳ 明朝" w:hAnsi="ＭＳ 明朝" w:cs="ＪＳＰゴシック" w:hint="eastAsia"/>
          <w:color w:val="000000"/>
          <w:sz w:val="20"/>
          <w:szCs w:val="21"/>
        </w:rPr>
        <w:t>（法人税・消費税及び地方消費税）</w:t>
      </w:r>
      <w:r w:rsidRPr="00567781">
        <w:rPr>
          <w:rFonts w:ascii="ＭＳ 明朝" w:hAnsi="ＭＳ 明朝" w:cs="ＪＳＰゴシック" w:hint="eastAsia"/>
          <w:color w:val="000000"/>
          <w:sz w:val="20"/>
          <w:szCs w:val="21"/>
        </w:rPr>
        <w:t>）</w:t>
      </w:r>
    </w:p>
    <w:p w:rsidR="00CD5AD7" w:rsidRDefault="0025431F" w:rsidP="0025431F">
      <w:r>
        <w:rPr>
          <w:rFonts w:ascii="ＭＳ 明朝" w:hAnsi="ＭＳ 明朝" w:cs="ＪＳＰゴシック" w:hint="eastAsia"/>
          <w:color w:val="000000"/>
          <w:sz w:val="20"/>
          <w:szCs w:val="21"/>
        </w:rPr>
        <w:t xml:space="preserve">　〃　　（地方税）（都道府県民税・市町村民税（法人所在地により発行されたもの））</w:t>
      </w:r>
    </w:p>
    <w:sectPr w:rsidR="00CD5AD7" w:rsidSect="0025431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Ｐゴシック">
    <w:altName w:val="ＭＳ ゴシック"/>
    <w:panose1 w:val="00000000000000000000"/>
    <w:charset w:val="80"/>
    <w:family w:val="modern"/>
    <w:notTrueType/>
    <w:pitch w:val="variable"/>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31F"/>
    <w:rsid w:val="0025431F"/>
    <w:rsid w:val="00CD5A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E9C1A77-08FB-491E-A0C9-DA23C652A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3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Words>
  <Characters>590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yosinao1998</dc:creator>
  <cp:keywords/>
  <dc:description/>
  <cp:lastModifiedBy>yosinao1998</cp:lastModifiedBy>
  <cp:revision>1</cp:revision>
  <dcterms:created xsi:type="dcterms:W3CDTF">2024-11-22T10:24:00Z</dcterms:created>
  <dcterms:modified xsi:type="dcterms:W3CDTF">2024-11-22T10:25:00Z</dcterms:modified>
</cp:coreProperties>
</file>