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419" w:lineRule="exact"/>
        <w:rPr>
          <w:rFonts w:hint="eastAsia"/>
          <w:spacing w:val="23"/>
          <w:sz w:val="20"/>
        </w:rPr>
      </w:pPr>
      <w:r>
        <w:rPr>
          <w:rFonts w:hint="eastAsia"/>
          <w:spacing w:val="23"/>
          <w:sz w:val="20"/>
        </w:rPr>
        <w:t>様式第２号</w:t>
      </w:r>
      <w:bookmarkStart w:id="0" w:name="_GoBack"/>
      <w:bookmarkEnd w:id="0"/>
    </w:p>
    <w:p>
      <w:pPr>
        <w:pStyle w:val="0"/>
        <w:snapToGrid w:val="0"/>
        <w:spacing w:line="323" w:lineRule="exact"/>
        <w:jc w:val="center"/>
        <w:rPr>
          <w:rFonts w:hint="eastAsia"/>
          <w:spacing w:val="23"/>
          <w:sz w:val="20"/>
        </w:rPr>
      </w:pPr>
      <w:r>
        <w:rPr>
          <w:rFonts w:hint="eastAsia"/>
          <w:spacing w:val="23"/>
          <w:sz w:val="20"/>
        </w:rPr>
        <w:t>子どもの遊び場遊具等整備事業収支予算書（決算書）</w:t>
      </w:r>
    </w:p>
    <w:p>
      <w:pPr>
        <w:pStyle w:val="0"/>
        <w:snapToGrid w:val="0"/>
        <w:spacing w:line="419" w:lineRule="exact"/>
        <w:ind w:left="554"/>
        <w:jc w:val="center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ind w:left="554"/>
        <w:rPr>
          <w:rFonts w:hint="eastAsia"/>
          <w:spacing w:val="23"/>
          <w:sz w:val="20"/>
        </w:rPr>
      </w:pPr>
      <w:r>
        <w:rPr>
          <w:rFonts w:hint="eastAsia"/>
          <w:spacing w:val="23"/>
          <w:sz w:val="20"/>
        </w:rPr>
        <w:t>１　</w:t>
      </w:r>
      <w:r>
        <w:rPr>
          <w:rFonts w:hint="eastAsia"/>
          <w:spacing w:val="11"/>
          <w:sz w:val="20"/>
        </w:rPr>
        <w:t xml:space="preserve"> </w:t>
      </w:r>
      <w:r>
        <w:rPr>
          <w:rFonts w:hint="eastAsia"/>
          <w:spacing w:val="23"/>
          <w:sz w:val="20"/>
        </w:rPr>
        <w:t>収入</w:t>
      </w:r>
    </w:p>
    <w:p>
      <w:pPr>
        <w:pStyle w:val="0"/>
        <w:wordWrap w:val="0"/>
        <w:snapToGrid w:val="0"/>
        <w:spacing w:line="210" w:lineRule="exact"/>
        <w:ind w:left="554"/>
        <w:rPr>
          <w:rFonts w:hint="eastAsia"/>
          <w:spacing w:val="23"/>
          <w:sz w:val="20"/>
        </w:rPr>
      </w:pPr>
    </w:p>
    <w:tbl>
      <w:tblPr>
        <w:tblStyle w:val="11"/>
        <w:tblW w:w="96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21"/>
        <w:gridCol w:w="1768"/>
        <w:gridCol w:w="2725"/>
        <w:gridCol w:w="675"/>
        <w:gridCol w:w="3672"/>
        <w:gridCol w:w="272"/>
      </w:tblGrid>
      <w:tr>
        <w:trPr>
          <w:trHeight w:val="1026" w:hRule="exact"/>
        </w:trPr>
        <w:tc>
          <w:tcPr>
            <w:tcW w:w="5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11"/>
                <w:sz w:val="20"/>
              </w:rPr>
              <w:t>区　分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予　算　額</w:t>
            </w:r>
          </w:p>
          <w:p>
            <w:pPr>
              <w:pStyle w:val="0"/>
              <w:wordWrap w:val="0"/>
              <w:snapToGrid w:val="0"/>
              <w:spacing w:line="419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z w:val="20"/>
              </w:rPr>
              <w:t>（　決　算　額　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備　　考</w:t>
            </w:r>
          </w:p>
        </w:tc>
        <w:tc>
          <w:tcPr>
            <w:tcW w:w="27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合　計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</w:tbl>
    <w:p>
      <w:pPr>
        <w:pStyle w:val="0"/>
        <w:wordWrap w:val="0"/>
        <w:snapToGrid w:val="0"/>
        <w:spacing w:line="210" w:lineRule="exact"/>
        <w:ind w:left="554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ind w:left="554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ind w:left="554"/>
        <w:rPr>
          <w:rFonts w:hint="eastAsia"/>
          <w:spacing w:val="23"/>
          <w:sz w:val="20"/>
        </w:rPr>
      </w:pPr>
      <w:r>
        <w:rPr>
          <w:rFonts w:hint="eastAsia"/>
          <w:spacing w:val="23"/>
          <w:sz w:val="20"/>
        </w:rPr>
        <w:t>２　支出</w:t>
      </w:r>
    </w:p>
    <w:p>
      <w:pPr>
        <w:pStyle w:val="0"/>
        <w:wordWrap w:val="0"/>
        <w:snapToGrid w:val="0"/>
        <w:spacing w:line="210" w:lineRule="exact"/>
        <w:ind w:left="554"/>
        <w:rPr>
          <w:rFonts w:hint="eastAsia"/>
          <w:spacing w:val="23"/>
          <w:sz w:val="20"/>
        </w:rPr>
      </w:pPr>
    </w:p>
    <w:tbl>
      <w:tblPr>
        <w:tblStyle w:val="11"/>
        <w:tblW w:w="96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21"/>
        <w:gridCol w:w="1768"/>
        <w:gridCol w:w="2785"/>
        <w:gridCol w:w="615"/>
        <w:gridCol w:w="3672"/>
        <w:gridCol w:w="272"/>
      </w:tblGrid>
      <w:tr>
        <w:trPr>
          <w:trHeight w:val="1018" w:hRule="exact"/>
        </w:trPr>
        <w:tc>
          <w:tcPr>
            <w:tcW w:w="5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11"/>
                <w:sz w:val="20"/>
              </w:rPr>
              <w:t>科　目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予　算　額</w:t>
            </w:r>
          </w:p>
          <w:p>
            <w:pPr>
              <w:pStyle w:val="0"/>
              <w:wordWrap w:val="0"/>
              <w:snapToGrid w:val="0"/>
              <w:spacing w:line="419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z w:val="20"/>
              </w:rPr>
              <w:t>（　決　算　額　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40" w:lineRule="auto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position w:val="-12"/>
                <w:sz w:val="20"/>
              </w:rPr>
              <w:t>備　　考</w:t>
            </w:r>
          </w:p>
        </w:tc>
        <w:tc>
          <w:tcPr>
            <w:tcW w:w="27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34" w:lineRule="exact"/>
              <w:jc w:val="center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8" w:hRule="exact"/>
        </w:trPr>
        <w:tc>
          <w:tcPr>
            <w:tcW w:w="5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ind w:left="554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3" w:lineRule="exact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合　計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34" w:lineRule="exact"/>
              <w:rPr>
                <w:rFonts w:hint="eastAsia"/>
                <w:spacing w:val="22"/>
                <w:sz w:val="20"/>
              </w:rPr>
            </w:pPr>
          </w:p>
        </w:tc>
      </w:tr>
    </w:tbl>
    <w:p>
      <w:pPr>
        <w:pStyle w:val="0"/>
        <w:wordWrap w:val="0"/>
        <w:snapToGrid w:val="0"/>
        <w:spacing w:line="210" w:lineRule="exact"/>
        <w:ind w:left="554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ind w:left="554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rPr>
          <w:rFonts w:hint="eastAsia"/>
          <w:spacing w:val="23"/>
          <w:sz w:val="20"/>
        </w:rPr>
      </w:pPr>
    </w:p>
    <w:p>
      <w:pPr>
        <w:pStyle w:val="0"/>
        <w:wordWrap w:val="0"/>
        <w:snapToGrid w:val="0"/>
        <w:spacing w:line="419" w:lineRule="exact"/>
        <w:rPr>
          <w:rFonts w:hint="eastAsia"/>
          <w:sz w:val="20"/>
        </w:rPr>
      </w:pPr>
    </w:p>
    <w:sectPr>
      <w:type w:val="nextColumn"/>
      <w:pgSz w:w="11906" w:h="16838"/>
      <w:pgMar w:top="576" w:right="1134" w:bottom="284" w:left="1247" w:header="142" w:footer="142" w:gutter="0"/>
      <w:cols w:space="720"/>
      <w:textDirection w:val="lrTb"/>
      <w:docGrid w:type="linesAndChars" w:linePitch="384" w:charSpace="-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136"/>
  <w:drawingGridVerticalSpacing w:val="192"/>
  <w:displayHorizontalDrawingGridEvery w:val="0"/>
  <w:displayVerticalDrawingGridEvery w:val="2"/>
  <w:doNotShadeFormData/>
  <w:noLineBreaksAfter w:lang="ja-JP" w:val="‘“〈《「『【〔（［｛"/>
  <w:noLineBreaksBefore w:lang="ja-JP" w:val=".’”、。〃〉》」』】〕ゝゞヽヾ！），：；？］｝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明朝体" w:hAnsi="明朝体" w:eastAsia="明朝体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19" w:lineRule="atLeast"/>
      <w:jc w:val="both"/>
    </w:pPr>
    <w:rPr>
      <w:spacing w:val="2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pacing w:val="21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pacing w:val="21"/>
      <w:sz w:val="24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pacing w:val="21"/>
      <w:sz w:val="18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游ゴシック Light" w:hAnsi="游ゴシック Light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59</Words>
  <Characters>341</Characters>
  <Application>JUST Note</Application>
  <Lines>2</Lines>
  <Paragraphs>1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administrator</dc:creator>
  <cp:lastModifiedBy>松永 祐樹</cp:lastModifiedBy>
  <cp:lastPrinted>2022-08-02T04:53:10Z</cp:lastPrinted>
  <dcterms:created xsi:type="dcterms:W3CDTF">2020-03-17T23:18:00Z</dcterms:created>
  <dcterms:modified xsi:type="dcterms:W3CDTF">2020-03-18T05:14:30Z</dcterms:modified>
  <cp:revision>3</cp:revision>
</cp:coreProperties>
</file>