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ascii="ＭＳ 明朝" w:hAnsi="ＭＳ 明朝" w:eastAsia="ＭＳ 明朝"/>
          <w:color w:val="auto"/>
          <w:sz w:val="24"/>
        </w:rPr>
      </w:pPr>
      <w:bookmarkStart w:id="0" w:name="_GoBack"/>
      <w:bookmarkEnd w:id="0"/>
      <w:r>
        <w:rPr>
          <w:rFonts w:hint="eastAsia" w:ascii="ＭＳ 明朝" w:hAnsi="ＭＳ 明朝" w:eastAsia="ＭＳ 明朝"/>
          <w:color w:val="auto"/>
          <w:sz w:val="24"/>
        </w:rPr>
        <w:t>様式第６号（第</w:t>
      </w:r>
      <w:r>
        <w:rPr>
          <w:rFonts w:hint="eastAsia" w:ascii="ＭＳ 明朝" w:hAnsi="ＭＳ 明朝" w:eastAsia="ＭＳ 明朝"/>
          <w:color w:val="auto"/>
          <w:sz w:val="24"/>
        </w:rPr>
        <w:t>10</w:t>
      </w:r>
      <w:r>
        <w:rPr>
          <w:rFonts w:hint="eastAsia" w:ascii="ＭＳ 明朝" w:hAnsi="ＭＳ 明朝" w:eastAsia="ＭＳ 明朝"/>
          <w:color w:val="auto"/>
          <w:sz w:val="24"/>
        </w:rPr>
        <w:t>条関係）</w:t>
      </w:r>
    </w:p>
    <w:p>
      <w:pPr>
        <w:pStyle w:val="0"/>
        <w:jc w:val="left"/>
        <w:rPr>
          <w:rFonts w:hint="eastAsia" w:ascii="ＭＳ 明朝" w:hAnsi="ＭＳ 明朝" w:eastAsia="ＭＳ 明朝"/>
          <w:color w:val="auto"/>
          <w:sz w:val="24"/>
        </w:rPr>
      </w:pPr>
    </w:p>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令和　　年　　月　　日</w:t>
      </w:r>
    </w:p>
    <w:p>
      <w:pPr>
        <w:pStyle w:val="0"/>
        <w:jc w:val="righ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米子市長　　　　　　　　様</w:t>
      </w:r>
    </w:p>
    <w:p>
      <w:pPr>
        <w:pStyle w:val="0"/>
        <w:jc w:val="left"/>
        <w:rPr>
          <w:rFonts w:hint="eastAsia" w:ascii="ＭＳ 明朝" w:hAnsi="ＭＳ 明朝" w:eastAsia="ＭＳ 明朝"/>
          <w:color w:val="auto"/>
          <w:sz w:val="24"/>
        </w:rPr>
      </w:pPr>
    </w:p>
    <w:p>
      <w:pPr>
        <w:pStyle w:val="0"/>
        <w:ind w:firstLine="5760" w:firstLineChars="2400"/>
        <w:jc w:val="left"/>
        <w:rPr>
          <w:rFonts w:hint="eastAsia" w:ascii="ＭＳ 明朝" w:hAnsi="ＭＳ 明朝" w:eastAsia="ＭＳ 明朝"/>
          <w:color w:val="auto"/>
          <w:sz w:val="24"/>
        </w:rPr>
      </w:pPr>
      <w:r>
        <w:rPr>
          <w:rFonts w:hint="eastAsia" w:ascii="ＭＳ 明朝" w:hAnsi="ＭＳ 明朝" w:eastAsia="ＭＳ 明朝"/>
          <w:color w:val="auto"/>
          <w:sz w:val="24"/>
        </w:rPr>
        <w:t>所在地</w:t>
      </w:r>
    </w:p>
    <w:p>
      <w:pPr>
        <w:pStyle w:val="0"/>
        <w:ind w:left="0" w:leftChars="0" w:firstLine="4080" w:firstLineChars="1700"/>
        <w:jc w:val="left"/>
        <w:rPr>
          <w:rFonts w:hint="eastAsia" w:ascii="ＭＳ 明朝" w:hAnsi="ＭＳ 明朝" w:eastAsia="ＭＳ 明朝"/>
          <w:color w:val="auto"/>
          <w:sz w:val="24"/>
        </w:rPr>
      </w:pPr>
      <w:r>
        <w:rPr>
          <w:rFonts w:hint="eastAsia" w:ascii="ＭＳ 明朝" w:hAnsi="ＭＳ 明朝" w:eastAsia="ＭＳ 明朝"/>
          <w:color w:val="auto"/>
          <w:sz w:val="24"/>
        </w:rPr>
        <w:t>名称及び代表者の氏名　　　　　　　　　　　　㊞</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団体営土地改良事業実績報告書</w:t>
      </w:r>
    </w:p>
    <w:p>
      <w:pPr>
        <w:pStyle w:val="0"/>
        <w:jc w:val="left"/>
        <w:rPr>
          <w:rFonts w:hint="eastAsia" w:ascii="ＭＳ 明朝" w:hAnsi="ＭＳ 明朝" w:eastAsia="ＭＳ 明朝"/>
          <w:color w:val="auto"/>
          <w:sz w:val="24"/>
        </w:rPr>
      </w:pP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　令和　　年　　月　　日付け農起第</w:t>
      </w:r>
      <w:r>
        <w:rPr>
          <w:rFonts w:hint="eastAsia" w:ascii="ＭＳ 明朝" w:hAnsi="ＭＳ 明朝" w:eastAsia="ＭＳ 明朝"/>
          <w:b w:val="0"/>
          <w:i w:val="0"/>
          <w:color w:val="auto"/>
          <w:sz w:val="24"/>
        </w:rPr>
        <w:t>　　　　</w:t>
      </w:r>
      <w:r>
        <w:rPr>
          <w:rFonts w:hint="eastAsia" w:ascii="ＭＳ 明朝" w:hAnsi="ＭＳ 明朝" w:eastAsia="ＭＳ 明朝"/>
          <w:color w:val="auto"/>
          <w:sz w:val="24"/>
        </w:rPr>
        <w:t>号－１で交付決定の通知がありました米子市団体営土地改良事業補助金に係る事業の実績につきまして、米子市団体営土地改良事業補助金交付要綱（平成</w:t>
      </w:r>
      <w:r>
        <w:rPr>
          <w:rFonts w:hint="eastAsia" w:ascii="ＭＳ 明朝" w:hAnsi="ＭＳ 明朝" w:eastAsia="ＭＳ 明朝"/>
          <w:color w:val="auto"/>
          <w:sz w:val="24"/>
        </w:rPr>
        <w:t>17</w:t>
      </w:r>
      <w:r>
        <w:rPr>
          <w:rFonts w:hint="eastAsia" w:ascii="ＭＳ 明朝" w:hAnsi="ＭＳ 明朝" w:eastAsia="ＭＳ 明朝"/>
          <w:color w:val="auto"/>
          <w:sz w:val="24"/>
        </w:rPr>
        <w:t>年４月１日施行）第</w:t>
      </w:r>
      <w:r>
        <w:rPr>
          <w:rFonts w:hint="eastAsia" w:ascii="ＭＳ 明朝" w:hAnsi="ＭＳ 明朝" w:eastAsia="ＭＳ 明朝"/>
          <w:color w:val="auto"/>
          <w:sz w:val="24"/>
        </w:rPr>
        <w:t>10</w:t>
      </w:r>
      <w:r>
        <w:rPr>
          <w:rFonts w:hint="eastAsia" w:ascii="ＭＳ 明朝" w:hAnsi="ＭＳ 明朝" w:eastAsia="ＭＳ 明朝"/>
          <w:color w:val="auto"/>
          <w:sz w:val="24"/>
        </w:rPr>
        <w:t>条の規定により、下記のとおり報告します。</w:t>
      </w:r>
    </w:p>
    <w:p>
      <w:pPr>
        <w:pStyle w:val="0"/>
        <w:jc w:val="left"/>
        <w:rPr>
          <w:rFonts w:hint="eastAsia" w:ascii="ＭＳ 明朝" w:hAnsi="ＭＳ 明朝" w:eastAsia="ＭＳ 明朝"/>
          <w:color w:val="auto"/>
          <w:sz w:val="24"/>
        </w:rPr>
      </w:pPr>
      <w:r>
        <w:rPr>
          <w:rFonts w:hint="eastAsia" w:ascii="ＭＳ 明朝" w:hAnsi="ＭＳ 明朝" w:eastAsia="ＭＳ 明朝"/>
          <w:color w:val="auto"/>
          <w:sz w:val="24"/>
        </w:rPr>
        <w:t>（併せて、補助金　　円也の支払を請求します。）</w:t>
      </w:r>
    </w:p>
    <w:p>
      <w:pPr>
        <w:pStyle w:val="0"/>
        <w:jc w:val="left"/>
        <w:rPr>
          <w:rFonts w:hint="eastAsia" w:ascii="ＭＳ 明朝" w:hAnsi="ＭＳ 明朝" w:eastAsia="ＭＳ 明朝"/>
          <w:color w:val="auto"/>
          <w:sz w:val="24"/>
        </w:rPr>
      </w:pPr>
    </w:p>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記</w:t>
      </w:r>
    </w:p>
    <w:p>
      <w:pPr>
        <w:pStyle w:val="0"/>
        <w:jc w:val="center"/>
        <w:rPr>
          <w:rFonts w:hint="eastAsia" w:ascii="ＭＳ 明朝" w:hAnsi="ＭＳ 明朝" w:eastAsia="ＭＳ 明朝"/>
          <w:color w:val="auto"/>
          <w:sz w:val="24"/>
        </w:rPr>
      </w:pPr>
    </w:p>
    <w:tbl>
      <w:tblPr>
        <w:tblStyle w:val="18"/>
        <w:tblW w:w="96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Look w:firstRow="1" w:lastRow="0" w:firstColumn="1" w:lastColumn="0" w:noHBand="0" w:noVBand="1" w:val="04A0"/>
      </w:tblPr>
      <w:tblGrid>
        <w:gridCol w:w="2146"/>
        <w:gridCol w:w="3646"/>
        <w:gridCol w:w="3841"/>
      </w:tblGrid>
      <w:tr>
        <w:trPr/>
        <w:tc>
          <w:tcPr>
            <w:tcW w:w="230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事業の名称</w:t>
            </w:r>
          </w:p>
        </w:tc>
        <w:tc>
          <w:tcPr>
            <w:tcW w:w="7328"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p>
        </w:tc>
      </w:tr>
      <w:tr>
        <w:trPr>
          <w:trHeight w:val="485" w:hRule="atLeast"/>
        </w:trPr>
        <w:tc>
          <w:tcPr>
            <w:tcW w:w="2305" w:type="dxa"/>
            <w:vMerge w:val="restart"/>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交付決定</w:t>
            </w:r>
          </w:p>
        </w:tc>
        <w:tc>
          <w:tcPr>
            <w:tcW w:w="3929"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算定基準額</w:t>
            </w:r>
          </w:p>
        </w:tc>
        <w:tc>
          <w:tcPr>
            <w:tcW w:w="4140" w:type="dxa"/>
            <w:tcBorders>
              <w:top w:val="none" w:color="auto" w:sz="0" w:space="0"/>
              <w:left w:val="none" w:color="auto" w:sz="0" w:space="0"/>
              <w:bottom w:val="none" w:color="auto" w:sz="0" w:space="0"/>
              <w:right w:val="none" w:color="auto" w:sz="0" w:space="0"/>
              <w:tl2br w:val="nil"/>
              <w:tr2bl w:val="nil"/>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交付決定額</w:t>
            </w:r>
          </w:p>
        </w:tc>
      </w:tr>
      <w:tr>
        <w:trPr/>
        <w:tc>
          <w:tcPr>
            <w:tcW w:w="2305" w:type="dxa"/>
            <w:vMerge w:val="continue"/>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rPr>
            </w:pPr>
          </w:p>
        </w:tc>
        <w:tc>
          <w:tcPr>
            <w:tcW w:w="3929"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c>
          <w:tcPr>
            <w:tcW w:w="4140" w:type="dxa"/>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c>
          <w:tcPr>
            <w:tcW w:w="230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実績</w:t>
            </w:r>
          </w:p>
        </w:tc>
        <w:tc>
          <w:tcPr>
            <w:tcW w:w="74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c>
          <w:tcPr>
            <w:tcW w:w="230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差引き</w:t>
            </w:r>
          </w:p>
        </w:tc>
        <w:tc>
          <w:tcPr>
            <w:tcW w:w="7487"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jc w:val="right"/>
              <w:rPr>
                <w:rFonts w:hint="eastAsia" w:ascii="ＭＳ 明朝" w:hAnsi="ＭＳ 明朝" w:eastAsia="ＭＳ 明朝"/>
                <w:color w:val="auto"/>
                <w:sz w:val="24"/>
              </w:rPr>
            </w:pPr>
            <w:r>
              <w:rPr>
                <w:rFonts w:hint="eastAsia" w:ascii="ＭＳ 明朝" w:hAnsi="ＭＳ 明朝" w:eastAsia="ＭＳ 明朝"/>
                <w:color w:val="auto"/>
                <w:sz w:val="24"/>
              </w:rPr>
              <w:t>円</w:t>
            </w:r>
          </w:p>
        </w:tc>
      </w:tr>
      <w:tr>
        <w:trPr/>
        <w:tc>
          <w:tcPr>
            <w:tcW w:w="2305" w:type="dxa"/>
            <w:tcBorders>
              <w:top w:val="none" w:color="auto" w:sz="0" w:space="0"/>
              <w:left w:val="none" w:color="auto" w:sz="0" w:space="0"/>
              <w:bottom w:val="none" w:color="auto" w:sz="0" w:space="0"/>
              <w:right w:val="none" w:color="auto" w:sz="0" w:space="0"/>
              <w:tl2br w:val="nil"/>
              <w:tr2bl w:val="nil"/>
            </w:tcBorders>
            <w:vAlign w:val="top"/>
          </w:tcPr>
          <w:p>
            <w:pPr>
              <w:pStyle w:val="0"/>
              <w:jc w:val="distribute"/>
              <w:rPr>
                <w:rFonts w:hint="eastAsia" w:ascii="ＭＳ 明朝" w:hAnsi="ＭＳ 明朝" w:eastAsia="ＭＳ 明朝"/>
                <w:color w:val="auto"/>
                <w:sz w:val="24"/>
              </w:rPr>
            </w:pPr>
            <w:r>
              <w:rPr>
                <w:rFonts w:hint="eastAsia" w:ascii="ＭＳ 明朝" w:hAnsi="ＭＳ 明朝" w:eastAsia="ＭＳ 明朝"/>
                <w:color w:val="auto"/>
                <w:sz w:val="24"/>
              </w:rPr>
              <w:t>添付資料</w:t>
            </w:r>
          </w:p>
        </w:tc>
        <w:tc>
          <w:tcPr>
            <w:tcW w:w="7328" w:type="dxa"/>
            <w:gridSpan w:val="2"/>
            <w:tcBorders>
              <w:top w:val="none" w:color="auto" w:sz="0" w:space="0"/>
              <w:left w:val="none" w:color="auto" w:sz="0" w:space="0"/>
              <w:bottom w:val="none" w:color="auto" w:sz="0" w:space="0"/>
              <w:right w:val="none" w:color="auto" w:sz="0" w:space="0"/>
              <w:tl2br w:val="nil"/>
              <w:tr2bl w:val="nil"/>
            </w:tcBorders>
            <w:vAlign w:val="top"/>
          </w:tcPr>
          <w:p>
            <w:pPr>
              <w:pStyle w:val="0"/>
              <w:rPr>
                <w:rFonts w:hint="eastAsia" w:ascii="ＭＳ 明朝" w:hAnsi="ＭＳ 明朝" w:eastAsia="ＭＳ 明朝"/>
                <w:color w:val="auto"/>
                <w:sz w:val="24"/>
              </w:rPr>
            </w:pPr>
            <w:r>
              <w:rPr>
                <w:rFonts w:hint="eastAsia" w:ascii="ＭＳ 明朝" w:hAnsi="ＭＳ 明朝" w:eastAsia="ＭＳ 明朝"/>
                <w:color w:val="auto"/>
                <w:sz w:val="24"/>
              </w:rPr>
              <w:t>１　事業報告書（別紙のとおり）</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２　収支決算書（別紙のとおり）</w:t>
            </w:r>
          </w:p>
          <w:p>
            <w:pPr>
              <w:pStyle w:val="0"/>
              <w:rPr>
                <w:rFonts w:hint="eastAsia" w:ascii="ＭＳ 明朝" w:hAnsi="ＭＳ 明朝" w:eastAsia="ＭＳ 明朝"/>
                <w:color w:val="auto"/>
                <w:sz w:val="24"/>
              </w:rPr>
            </w:pPr>
            <w:r>
              <w:rPr>
                <w:rFonts w:hint="eastAsia" w:ascii="ＭＳ 明朝" w:hAnsi="ＭＳ 明朝" w:eastAsia="ＭＳ 明朝"/>
                <w:color w:val="auto"/>
                <w:sz w:val="24"/>
              </w:rPr>
              <w:t>３　事業実績調書（別紙のとおり）</w:t>
            </w:r>
          </w:p>
        </w:tc>
      </w:tr>
    </w:tbl>
    <w:p>
      <w:pPr>
        <w:pStyle w:val="0"/>
        <w:rPr>
          <w:rFonts w:hint="eastAsia" w:ascii="ＭＳ 明朝" w:hAnsi="ＭＳ 明朝" w:eastAsia="ＭＳ 明朝"/>
          <w:color w:val="auto"/>
          <w:sz w:val="24"/>
        </w:rPr>
      </w:pPr>
    </w:p>
    <w:p>
      <w:pPr>
        <w:pStyle w:val="0"/>
        <w:rPr>
          <w:rFonts w:hint="eastAsia" w:ascii="ＭＳ 明朝" w:hAnsi="ＭＳ 明朝" w:eastAsia="ＭＳ 明朝"/>
          <w:color w:val="auto"/>
        </w:rPr>
      </w:pPr>
    </w:p>
    <w:sectPr>
      <w:headerReference r:id="rId6" w:type="even"/>
      <w:headerReference r:id="rId7" w:type="default"/>
      <w:footerReference r:id="rId9" w:type="even"/>
      <w:footerReference r:id="rId10" w:type="default"/>
      <w:headerReference r:id="rId5" w:type="first"/>
      <w:footerReference r:id="rId8" w:type="first"/>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ＤＦ平成ゴシック体W5">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75"/>
  <w:bordersDoNotSurroundHeader/>
  <w:bordersDoNotSurroundFooter/>
  <w:defaultTabStop w:val="840"/>
  <w:hyphenationZone w:val="0"/>
  <w:defaultTableStyle w:val="18"/>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name w:val="Table Grid"/>
    <w:basedOn w:val="11"/>
    <w:next w:val="1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header" Target="header3.xml" /><Relationship Id="rId8" Type="http://schemas.openxmlformats.org/officeDocument/2006/relationships/footer" Target="footer1.xml" /><Relationship Id="rId9" Type="http://schemas.openxmlformats.org/officeDocument/2006/relationships/footer" Target="footer2.xml" /><Relationship Id="rId10" Type="http://schemas.openxmlformats.org/officeDocument/2006/relationships/footer" Target="footer3.xml" /><Relationship Id="rId11"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352</TotalTime>
  <Pages>2</Pages>
  <Words>4</Words>
  <Characters>664</Characters>
  <Application>JUST Note</Application>
  <Lines>123</Lines>
  <Paragraphs>42</Paragraphs>
  <Company>米子市</Company>
  <CharactersWithSpaces>759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伊藤 範敏</dc:creator>
  <cp:lastModifiedBy>伊藤 範敏</cp:lastModifiedBy>
  <dcterms:created xsi:type="dcterms:W3CDTF">2022-04-27T00:07:00Z</dcterms:created>
  <dcterms:modified xsi:type="dcterms:W3CDTF">2022-07-27T06:09:04Z</dcterms:modified>
  <cp:revision>0</cp:revision>
</cp:coreProperties>
</file>